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BA8" w:rsidRPr="00466BA8" w:rsidRDefault="00466BA8" w:rsidP="00466BA8">
      <w:pPr>
        <w:jc w:val="both"/>
        <w:rPr>
          <w:sz w:val="24"/>
          <w:szCs w:val="24"/>
        </w:rPr>
      </w:pPr>
    </w:p>
    <w:p w:rsidR="00466BA8" w:rsidRDefault="00466BA8" w:rsidP="00466BA8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4445</wp:posOffset>
            </wp:positionV>
            <wp:extent cx="571500" cy="6953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6BA8" w:rsidRDefault="00466BA8" w:rsidP="00466BA8">
      <w:pPr>
        <w:jc w:val="center"/>
      </w:pPr>
    </w:p>
    <w:p w:rsidR="00466BA8" w:rsidRDefault="00466BA8" w:rsidP="00466BA8">
      <w:pPr>
        <w:jc w:val="center"/>
      </w:pPr>
    </w:p>
    <w:p w:rsidR="00466BA8" w:rsidRPr="00466BA8" w:rsidRDefault="00466BA8" w:rsidP="00BD5A6F">
      <w:pPr>
        <w:jc w:val="center"/>
        <w:rPr>
          <w:rFonts w:ascii="Times New Roman" w:hAnsi="Times New Roman" w:cs="Times New Roman"/>
          <w:sz w:val="24"/>
          <w:szCs w:val="24"/>
        </w:rPr>
      </w:pPr>
      <w:r w:rsidRPr="00466BA8">
        <w:rPr>
          <w:rFonts w:ascii="Times New Roman" w:hAnsi="Times New Roman" w:cs="Times New Roman"/>
          <w:sz w:val="24"/>
          <w:szCs w:val="24"/>
        </w:rPr>
        <w:t>СОВЕТ ДЕПУТАТОВ КИРОВСКОГО МУНИЦИПАЛЬНОГО РАЙОНА</w:t>
      </w:r>
      <w:r w:rsidR="00BD5A6F">
        <w:rPr>
          <w:rFonts w:ascii="Times New Roman" w:hAnsi="Times New Roman" w:cs="Times New Roman"/>
          <w:sz w:val="24"/>
          <w:szCs w:val="24"/>
        </w:rPr>
        <w:t xml:space="preserve"> </w:t>
      </w:r>
      <w:r w:rsidRPr="00466BA8">
        <w:rPr>
          <w:rFonts w:ascii="Times New Roman" w:hAnsi="Times New Roman" w:cs="Times New Roman"/>
          <w:sz w:val="24"/>
          <w:szCs w:val="24"/>
        </w:rPr>
        <w:t>ЛЕНИНГРАДСКОЙ ОБЛАСТИ ПЯТОГО СОЗЫВА</w:t>
      </w:r>
    </w:p>
    <w:p w:rsidR="00466BA8" w:rsidRDefault="00466BA8" w:rsidP="00466BA8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proofErr w:type="gramStart"/>
      <w:r w:rsidRPr="00466BA8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Р</w:t>
      </w:r>
      <w:proofErr w:type="gramEnd"/>
      <w:r w:rsidRPr="00466BA8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Е Ш Е Н И Е</w:t>
      </w:r>
    </w:p>
    <w:p w:rsidR="00E36609" w:rsidRDefault="00E36609" w:rsidP="00466BA8">
      <w:pPr>
        <w:jc w:val="center"/>
        <w:rPr>
          <w:rFonts w:ascii="Times New Roman" w:hAnsi="Times New Roman" w:cs="Times New Roman"/>
        </w:rPr>
      </w:pPr>
    </w:p>
    <w:p w:rsidR="00466BA8" w:rsidRPr="00E36609" w:rsidRDefault="00466BA8" w:rsidP="00466BA8">
      <w:pPr>
        <w:jc w:val="center"/>
        <w:rPr>
          <w:rFonts w:ascii="Times New Roman" w:hAnsi="Times New Roman" w:cs="Times New Roman"/>
          <w:sz w:val="28"/>
          <w:szCs w:val="28"/>
        </w:rPr>
      </w:pPr>
      <w:r w:rsidRPr="00E36609">
        <w:rPr>
          <w:rFonts w:ascii="Times New Roman" w:hAnsi="Times New Roman" w:cs="Times New Roman"/>
          <w:sz w:val="28"/>
          <w:szCs w:val="28"/>
        </w:rPr>
        <w:t>от 19 февраля 2025 года  №  56</w:t>
      </w:r>
    </w:p>
    <w:p w:rsidR="00D5626A" w:rsidRDefault="00D5626A" w:rsidP="00D5626A">
      <w:pPr>
        <w:pStyle w:val="ConsPlusNormal"/>
        <w:ind w:left="709" w:right="5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626A" w:rsidRPr="00CA4825" w:rsidRDefault="00D5626A" w:rsidP="00D5626A">
      <w:pPr>
        <w:pStyle w:val="ConsPlusNormal"/>
        <w:ind w:left="709" w:right="5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4FC6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</w:t>
      </w:r>
      <w:r w:rsidRPr="00D518CB">
        <w:rPr>
          <w:rFonts w:ascii="Times New Roman" w:hAnsi="Times New Roman" w:cs="Times New Roman"/>
          <w:b/>
          <w:sz w:val="24"/>
          <w:szCs w:val="28"/>
        </w:rPr>
        <w:t>Положение «О межбюджетных отношениях в Кировском муниципальном районе Ленинградской области», утвержденное решением совета депутатов Кировского муниципального района Ленинградской области от 04.12.2019 № 41 «Об утверждении Положения о межбюджетных отношениях в Кировском муниципальном</w:t>
      </w:r>
      <w:r w:rsidRPr="00D518CB">
        <w:rPr>
          <w:rFonts w:ascii="Times New Roman" w:hAnsi="Times New Roman" w:cs="Times New Roman"/>
          <w:sz w:val="24"/>
          <w:szCs w:val="28"/>
        </w:rPr>
        <w:t xml:space="preserve"> </w:t>
      </w:r>
      <w:r w:rsidRPr="00D518CB">
        <w:rPr>
          <w:rFonts w:ascii="Times New Roman" w:hAnsi="Times New Roman" w:cs="Times New Roman"/>
          <w:b/>
          <w:sz w:val="24"/>
          <w:szCs w:val="28"/>
        </w:rPr>
        <w:t>районе Ленинградской области»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5626A" w:rsidRPr="004218CE" w:rsidRDefault="00D5626A" w:rsidP="00D5626A">
      <w:pPr>
        <w:pStyle w:val="ConsPlusTitle"/>
        <w:widowControl/>
        <w:ind w:firstLine="709"/>
        <w:jc w:val="center"/>
        <w:outlineLvl w:val="0"/>
        <w:rPr>
          <w:b w:val="0"/>
          <w:bCs w:val="0"/>
        </w:rPr>
      </w:pPr>
    </w:p>
    <w:p w:rsidR="00D5626A" w:rsidRPr="004218CE" w:rsidRDefault="00D5626A" w:rsidP="00D5626A">
      <w:pPr>
        <w:pStyle w:val="ConsPlusTitle"/>
        <w:widowControl/>
        <w:ind w:firstLine="709"/>
        <w:jc w:val="both"/>
        <w:rPr>
          <w:b w:val="0"/>
          <w:bCs w:val="0"/>
        </w:rPr>
      </w:pPr>
    </w:p>
    <w:p w:rsidR="00D5626A" w:rsidRPr="0063547B" w:rsidRDefault="00D5626A" w:rsidP="00D56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</w:t>
      </w:r>
      <w:r w:rsidRPr="0063547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ст. 18 Устава Кировского муниципального района Ленинградской области, </w:t>
      </w:r>
      <w:r w:rsidRPr="0063547B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</w:t>
      </w:r>
      <w:r w:rsidRPr="006354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63547B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547B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3547B">
        <w:rPr>
          <w:rFonts w:ascii="Times New Roman" w:hAnsi="Times New Roman" w:cs="Times New Roman"/>
          <w:b/>
          <w:bCs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547B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547B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63547B">
        <w:rPr>
          <w:rFonts w:ascii="Times New Roman" w:hAnsi="Times New Roman" w:cs="Times New Roman"/>
          <w:sz w:val="28"/>
          <w:szCs w:val="28"/>
        </w:rPr>
        <w:t>:</w:t>
      </w:r>
    </w:p>
    <w:p w:rsidR="00D5626A" w:rsidRPr="0063547B" w:rsidRDefault="00D5626A" w:rsidP="00D56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7B">
        <w:rPr>
          <w:rFonts w:ascii="Times New Roman" w:hAnsi="Times New Roman" w:cs="Times New Roman"/>
          <w:sz w:val="28"/>
          <w:szCs w:val="28"/>
        </w:rPr>
        <w:t>1. Внести в Положение «О межбюджетных отношениях в Кировском муниципальном районе Ленинградской области», утвержденное решением совета депутатов Кировского муниципального района Ленинградской области от 04.12.2019 № 41 «Об утверждении Положения о межбюджетных отношениях в Кировском муниципальном районе Ленинградской области» (далее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47B">
        <w:rPr>
          <w:rFonts w:ascii="Times New Roman" w:hAnsi="Times New Roman" w:cs="Times New Roman"/>
          <w:sz w:val="28"/>
          <w:szCs w:val="28"/>
        </w:rPr>
        <w:t>Положение) следующие изменения:</w:t>
      </w:r>
    </w:p>
    <w:p w:rsidR="00D5626A" w:rsidRPr="0063547B" w:rsidRDefault="00D5626A" w:rsidP="00D56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7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63547B">
        <w:rPr>
          <w:rFonts w:ascii="Times New Roman" w:hAnsi="Times New Roman" w:cs="Times New Roman"/>
          <w:sz w:val="28"/>
          <w:szCs w:val="28"/>
        </w:rPr>
        <w:t xml:space="preserve"> Приложение №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3547B">
        <w:rPr>
          <w:rFonts w:ascii="Times New Roman" w:hAnsi="Times New Roman" w:cs="Times New Roman"/>
          <w:sz w:val="28"/>
          <w:szCs w:val="28"/>
        </w:rPr>
        <w:t xml:space="preserve"> Положения изложить</w:t>
      </w:r>
      <w:r>
        <w:rPr>
          <w:rFonts w:ascii="Times New Roman" w:hAnsi="Times New Roman" w:cs="Times New Roman"/>
          <w:sz w:val="28"/>
          <w:szCs w:val="28"/>
        </w:rPr>
        <w:t xml:space="preserve"> в редакции согласно приложению</w:t>
      </w:r>
      <w:r w:rsidRPr="0063547B">
        <w:rPr>
          <w:rFonts w:ascii="Times New Roman" w:hAnsi="Times New Roman" w:cs="Times New Roman"/>
          <w:sz w:val="28"/>
          <w:szCs w:val="28"/>
        </w:rPr>
        <w:t xml:space="preserve"> настоящему решению.</w:t>
      </w:r>
    </w:p>
    <w:p w:rsidR="00D5626A" w:rsidRDefault="00D5626A" w:rsidP="00D56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7B">
        <w:rPr>
          <w:rFonts w:ascii="Times New Roman" w:hAnsi="Times New Roman" w:cs="Times New Roman"/>
          <w:sz w:val="28"/>
          <w:szCs w:val="28"/>
        </w:rPr>
        <w:t xml:space="preserve">2. Настоящее решение </w:t>
      </w:r>
      <w:r>
        <w:rPr>
          <w:rFonts w:ascii="Times New Roman" w:hAnsi="Times New Roman" w:cs="Times New Roman"/>
          <w:sz w:val="28"/>
          <w:szCs w:val="28"/>
        </w:rPr>
        <w:t>подлежит  официальному</w:t>
      </w:r>
      <w:r w:rsidRPr="009B2C40">
        <w:rPr>
          <w:rFonts w:ascii="Times New Roman" w:hAnsi="Times New Roman" w:cs="Times New Roman"/>
          <w:sz w:val="28"/>
          <w:szCs w:val="28"/>
        </w:rPr>
        <w:t xml:space="preserve"> опубликован</w:t>
      </w:r>
      <w:r>
        <w:rPr>
          <w:rFonts w:ascii="Times New Roman" w:hAnsi="Times New Roman" w:cs="Times New Roman"/>
          <w:sz w:val="28"/>
          <w:szCs w:val="28"/>
        </w:rPr>
        <w:t>ию</w:t>
      </w:r>
      <w:r w:rsidRPr="009B2C40">
        <w:rPr>
          <w:rFonts w:ascii="Times New Roman" w:hAnsi="Times New Roman" w:cs="Times New Roman"/>
          <w:sz w:val="28"/>
          <w:szCs w:val="28"/>
        </w:rPr>
        <w:t xml:space="preserve"> в средстве массовой информации газете «Ладога», размещению на официальном сайте администрации Кировского муниципального района Ленинградской области, на сайте совета депутатов Кировского муниципального района Ленинградской области,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и в</w:t>
      </w:r>
      <w:r w:rsidRPr="0063547B">
        <w:rPr>
          <w:rFonts w:ascii="Times New Roman" w:hAnsi="Times New Roman" w:cs="Times New Roman"/>
          <w:sz w:val="28"/>
          <w:szCs w:val="28"/>
        </w:rPr>
        <w:t xml:space="preserve">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B6541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541A">
        <w:rPr>
          <w:rFonts w:ascii="Times New Roman" w:hAnsi="Times New Roman" w:cs="Times New Roman"/>
          <w:sz w:val="28"/>
          <w:szCs w:val="28"/>
        </w:rPr>
        <w:t>17.03.2025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5626A" w:rsidRPr="00B6541A" w:rsidRDefault="00D5626A" w:rsidP="00D5626A">
      <w:pPr>
        <w:pStyle w:val="ConsPlusNormal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D5626A" w:rsidRPr="0063547B" w:rsidRDefault="00D5626A" w:rsidP="00D562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626A" w:rsidRDefault="00D5626A" w:rsidP="00D5626A">
      <w:pPr>
        <w:tabs>
          <w:tab w:val="left" w:pos="68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47B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Pr="00C6718B">
        <w:rPr>
          <w:rFonts w:ascii="Times New Roman" w:hAnsi="Times New Roman" w:cs="Times New Roman"/>
          <w:sz w:val="28"/>
          <w:szCs w:val="28"/>
        </w:rPr>
        <w:tab/>
      </w:r>
      <w:r w:rsidRPr="0063547B">
        <w:rPr>
          <w:rFonts w:ascii="Times New Roman" w:hAnsi="Times New Roman" w:cs="Times New Roman"/>
          <w:sz w:val="28"/>
          <w:szCs w:val="28"/>
        </w:rPr>
        <w:t>Ю.С. Ибрагимов</w:t>
      </w:r>
    </w:p>
    <w:p w:rsidR="00D5626A" w:rsidRDefault="00D5626A" w:rsidP="00D5626A">
      <w:pPr>
        <w:tabs>
          <w:tab w:val="left" w:pos="68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626A" w:rsidRDefault="00D5626A" w:rsidP="00D5626A">
      <w:pPr>
        <w:tabs>
          <w:tab w:val="left" w:pos="68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626A" w:rsidRPr="005927F0" w:rsidRDefault="00D5626A" w:rsidP="00D5626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927F0">
        <w:rPr>
          <w:rFonts w:ascii="Times New Roman" w:hAnsi="Times New Roman" w:cs="Times New Roman"/>
          <w:sz w:val="20"/>
          <w:szCs w:val="20"/>
        </w:rPr>
        <w:t xml:space="preserve">Разослано: дело, Комитет финансов, КУМИ, Администрация Шумского СП, Администрация </w:t>
      </w:r>
      <w:proofErr w:type="spellStart"/>
      <w:r w:rsidRPr="005927F0">
        <w:rPr>
          <w:rFonts w:ascii="Times New Roman" w:hAnsi="Times New Roman" w:cs="Times New Roman"/>
          <w:sz w:val="20"/>
          <w:szCs w:val="20"/>
        </w:rPr>
        <w:t>Суховского</w:t>
      </w:r>
      <w:proofErr w:type="spellEnd"/>
      <w:r w:rsidRPr="005927F0">
        <w:rPr>
          <w:rFonts w:ascii="Times New Roman" w:hAnsi="Times New Roman" w:cs="Times New Roman"/>
          <w:sz w:val="20"/>
          <w:szCs w:val="20"/>
        </w:rPr>
        <w:t xml:space="preserve"> СП, Администрация Путиловского СП</w:t>
      </w:r>
      <w:r w:rsidRPr="005927F0">
        <w:rPr>
          <w:rFonts w:ascii="Times New Roman" w:hAnsi="Times New Roman" w:cs="Times New Roman"/>
          <w:sz w:val="20"/>
          <w:szCs w:val="20"/>
        </w:rPr>
        <w:br w:type="page"/>
      </w:r>
    </w:p>
    <w:p w:rsidR="00D5626A" w:rsidRPr="0063547B" w:rsidRDefault="00D5626A" w:rsidP="00D5626A">
      <w:pPr>
        <w:pStyle w:val="3"/>
        <w:shd w:val="clear" w:color="auto" w:fill="auto"/>
        <w:spacing w:after="0" w:line="298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D5626A" w:rsidRPr="0063547B" w:rsidSect="00D5626A">
          <w:headerReference w:type="even" r:id="rId9"/>
          <w:pgSz w:w="11909" w:h="16838"/>
          <w:pgMar w:top="1134" w:right="1134" w:bottom="426" w:left="1418" w:header="0" w:footer="6" w:gutter="459"/>
          <w:cols w:space="720"/>
          <w:noEndnote/>
          <w:docGrid w:linePitch="360"/>
        </w:sectPr>
      </w:pPr>
    </w:p>
    <w:p w:rsidR="00D5626A" w:rsidRPr="0063547B" w:rsidRDefault="00D5626A" w:rsidP="00D5626A">
      <w:pPr>
        <w:pStyle w:val="ConsPlusNormal"/>
        <w:tabs>
          <w:tab w:val="left" w:pos="4820"/>
        </w:tabs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63547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5626A" w:rsidRPr="0063547B" w:rsidRDefault="00D5626A" w:rsidP="00D562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547B">
        <w:rPr>
          <w:rFonts w:ascii="Times New Roman" w:hAnsi="Times New Roman" w:cs="Times New Roman"/>
          <w:sz w:val="28"/>
          <w:szCs w:val="28"/>
        </w:rPr>
        <w:t>в редакции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47B">
        <w:rPr>
          <w:rFonts w:ascii="Times New Roman" w:hAnsi="Times New Roman" w:cs="Times New Roman"/>
          <w:sz w:val="28"/>
          <w:szCs w:val="28"/>
        </w:rPr>
        <w:t>решения совета депутатов</w:t>
      </w:r>
    </w:p>
    <w:p w:rsidR="00D5626A" w:rsidRDefault="00D5626A" w:rsidP="00D562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547B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</w:p>
    <w:p w:rsidR="00D5626A" w:rsidRPr="0063547B" w:rsidRDefault="00D5626A" w:rsidP="00D562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547B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D5626A" w:rsidRPr="0063547B" w:rsidRDefault="00D5626A" w:rsidP="00D562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547B">
        <w:rPr>
          <w:rFonts w:ascii="Times New Roman" w:hAnsi="Times New Roman" w:cs="Times New Roman"/>
          <w:sz w:val="28"/>
          <w:szCs w:val="28"/>
        </w:rPr>
        <w:t>От</w:t>
      </w:r>
      <w:r w:rsidR="005927F0">
        <w:rPr>
          <w:rFonts w:ascii="Times New Roman" w:hAnsi="Times New Roman" w:cs="Times New Roman"/>
          <w:sz w:val="28"/>
          <w:szCs w:val="28"/>
        </w:rPr>
        <w:t xml:space="preserve"> 19 февраля 2025 </w:t>
      </w:r>
      <w:r w:rsidRPr="0063547B">
        <w:rPr>
          <w:rFonts w:ascii="Times New Roman" w:hAnsi="Times New Roman" w:cs="Times New Roman"/>
          <w:sz w:val="28"/>
          <w:szCs w:val="28"/>
        </w:rPr>
        <w:t xml:space="preserve">№ </w:t>
      </w:r>
      <w:r w:rsidR="005927F0">
        <w:rPr>
          <w:rFonts w:ascii="Times New Roman" w:hAnsi="Times New Roman" w:cs="Times New Roman"/>
          <w:sz w:val="28"/>
          <w:szCs w:val="28"/>
        </w:rPr>
        <w:t>56</w:t>
      </w:r>
    </w:p>
    <w:p w:rsidR="00D5626A" w:rsidRPr="0063547B" w:rsidRDefault="00D5626A" w:rsidP="00D5626A">
      <w:pPr>
        <w:pStyle w:val="ConsPlusNormal"/>
        <w:tabs>
          <w:tab w:val="left" w:pos="48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D5626A" w:rsidRPr="0063547B" w:rsidRDefault="00D5626A" w:rsidP="00D5626A">
      <w:pPr>
        <w:pStyle w:val="ConsPlusNormal"/>
        <w:tabs>
          <w:tab w:val="left" w:pos="4820"/>
        </w:tabs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63547B">
        <w:rPr>
          <w:rFonts w:ascii="Times New Roman" w:hAnsi="Times New Roman" w:cs="Times New Roman"/>
          <w:sz w:val="28"/>
          <w:szCs w:val="28"/>
        </w:rPr>
        <w:t>«Приложение 9</w:t>
      </w:r>
    </w:p>
    <w:p w:rsidR="00D5626A" w:rsidRPr="0063547B" w:rsidRDefault="00D5626A" w:rsidP="00D5626A">
      <w:pPr>
        <w:pStyle w:val="ConsPlusNormal"/>
        <w:tabs>
          <w:tab w:val="left" w:pos="4820"/>
        </w:tabs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63547B">
        <w:rPr>
          <w:rFonts w:ascii="Times New Roman" w:hAnsi="Times New Roman" w:cs="Times New Roman"/>
          <w:sz w:val="28"/>
          <w:szCs w:val="28"/>
        </w:rPr>
        <w:t xml:space="preserve">к Положению о межбюджетных отношениях в Кировском муниципальном районе </w:t>
      </w:r>
    </w:p>
    <w:p w:rsidR="00D5626A" w:rsidRPr="0063547B" w:rsidRDefault="00D5626A" w:rsidP="00D5626A">
      <w:pPr>
        <w:pStyle w:val="ConsPlusNormal"/>
        <w:tabs>
          <w:tab w:val="left" w:pos="4820"/>
        </w:tabs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63547B">
        <w:rPr>
          <w:rFonts w:ascii="Times New Roman" w:hAnsi="Times New Roman" w:cs="Times New Roman"/>
          <w:sz w:val="28"/>
          <w:szCs w:val="28"/>
        </w:rPr>
        <w:t>Ленинградской области»</w:t>
      </w:r>
    </w:p>
    <w:p w:rsidR="00D5626A" w:rsidRPr="0063547B" w:rsidRDefault="00D5626A" w:rsidP="00D562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626A" w:rsidRPr="0063547B" w:rsidRDefault="00D5626A" w:rsidP="00D5626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47B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D5626A" w:rsidRPr="0063547B" w:rsidRDefault="00D5626A" w:rsidP="00D5626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3547B">
        <w:rPr>
          <w:rFonts w:ascii="Times New Roman" w:hAnsi="Times New Roman" w:cs="Times New Roman"/>
          <w:b/>
          <w:sz w:val="24"/>
          <w:szCs w:val="24"/>
        </w:rPr>
        <w:t>предоставления, распределения и методика расчета иных межбюджетных трансфертов</w:t>
      </w:r>
      <w:r w:rsidRPr="0063547B">
        <w:rPr>
          <w:rFonts w:ascii="Times New Roman" w:hAnsi="Times New Roman"/>
          <w:b/>
          <w:sz w:val="24"/>
          <w:szCs w:val="24"/>
        </w:rPr>
        <w:t xml:space="preserve">, </w:t>
      </w:r>
      <w:r w:rsidRPr="0063547B">
        <w:rPr>
          <w:rFonts w:ascii="Times New Roman" w:hAnsi="Times New Roman" w:cs="Times New Roman"/>
          <w:b/>
          <w:sz w:val="24"/>
          <w:szCs w:val="24"/>
        </w:rPr>
        <w:t>передаваемых из бюджета Кировского муниципального района Ленинградской области бюджетам поселений на поддержку мер по обеспечению сбалансированности бюджетов поселений</w:t>
      </w:r>
      <w:r w:rsidRPr="0063547B">
        <w:rPr>
          <w:rFonts w:ascii="Times New Roman" w:hAnsi="Times New Roman"/>
          <w:b/>
          <w:sz w:val="24"/>
          <w:szCs w:val="24"/>
        </w:rPr>
        <w:t xml:space="preserve"> в целях реализации полномочий по решению вопросов местного значения, </w:t>
      </w:r>
      <w:r w:rsidRPr="0063547B">
        <w:rPr>
          <w:rFonts w:ascii="Times New Roman" w:hAnsi="Times New Roman" w:cs="Times New Roman"/>
          <w:b/>
          <w:sz w:val="24"/>
          <w:szCs w:val="24"/>
        </w:rPr>
        <w:t>установленных законом Ленинградской области № 48-оз от 10.07.2014 «Об от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63547B">
        <w:rPr>
          <w:rFonts w:ascii="Times New Roman" w:hAnsi="Times New Roman" w:cs="Times New Roman"/>
          <w:b/>
          <w:sz w:val="24"/>
          <w:szCs w:val="24"/>
        </w:rPr>
        <w:t>ельных вопросах местного значения сельских поселений Ленинградской области»</w:t>
      </w:r>
      <w:proofErr w:type="gramEnd"/>
    </w:p>
    <w:p w:rsidR="00D5626A" w:rsidRPr="0063547B" w:rsidRDefault="00D5626A" w:rsidP="00D5626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5626A" w:rsidRPr="0063547B" w:rsidRDefault="00D5626A" w:rsidP="00D56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7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3547B">
        <w:rPr>
          <w:rFonts w:ascii="Times New Roman" w:hAnsi="Times New Roman" w:cs="Times New Roman"/>
          <w:sz w:val="28"/>
          <w:szCs w:val="28"/>
        </w:rPr>
        <w:t>Предоставление иных межбюджетных трансфертов передаваемых из бюджета Кировского муниципального района Ленинградской области бюджетам поселений на поддержку мер по обеспечению сбалансированности бюджетов поселений в целях реализации полномочий по решению вопросов местного значения, установленных законом Ленинградской области от 10.07.2014 № 48-оз «Об от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3547B">
        <w:rPr>
          <w:rFonts w:ascii="Times New Roman" w:hAnsi="Times New Roman" w:cs="Times New Roman"/>
          <w:sz w:val="28"/>
          <w:szCs w:val="28"/>
        </w:rPr>
        <w:t>ельных вопросах местного значения сельских поселений Ленинградской области» (далее – иные межбюджетные трансферты в целях реализации полномочий по решению вопросов местного значения</w:t>
      </w:r>
      <w:proofErr w:type="gramEnd"/>
      <w:r w:rsidRPr="0063547B">
        <w:rPr>
          <w:rFonts w:ascii="Times New Roman" w:hAnsi="Times New Roman" w:cs="Times New Roman"/>
          <w:sz w:val="28"/>
          <w:szCs w:val="28"/>
        </w:rPr>
        <w:t>, установленных законом № 48-оз), производится за счет собственных доходов бюджета Кировского муниципального района Ленинградской области (далее - бюджет муниципального района).</w:t>
      </w:r>
    </w:p>
    <w:p w:rsidR="00D5626A" w:rsidRPr="0063547B" w:rsidRDefault="00D5626A" w:rsidP="00D562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47B">
        <w:rPr>
          <w:sz w:val="28"/>
          <w:szCs w:val="28"/>
        </w:rPr>
        <w:t xml:space="preserve">2. </w:t>
      </w:r>
      <w:proofErr w:type="gramStart"/>
      <w:r w:rsidRPr="0063547B">
        <w:rPr>
          <w:sz w:val="28"/>
          <w:szCs w:val="28"/>
        </w:rPr>
        <w:t xml:space="preserve">Иные межбюджетные трансферты в целях реализации полномочий по решению вопросов местного значения, установленных законом № 48-оз, предоставляются муниципальным образованиям сельских поселений  Кировского муниципального района Ленинградской области (далее – муниципальные образования сельских поселений) Комитетом </w:t>
      </w:r>
      <w:r>
        <w:rPr>
          <w:sz w:val="28"/>
          <w:szCs w:val="28"/>
        </w:rPr>
        <w:t>финансов</w:t>
      </w:r>
      <w:r w:rsidRPr="0063547B">
        <w:rPr>
          <w:sz w:val="28"/>
          <w:szCs w:val="28"/>
        </w:rPr>
        <w:t xml:space="preserve"> администрации Кировского муниципального района Ленинградской области (далее – </w:t>
      </w:r>
      <w:r>
        <w:rPr>
          <w:sz w:val="28"/>
          <w:szCs w:val="28"/>
        </w:rPr>
        <w:t>Комитет финансов</w:t>
      </w:r>
      <w:r w:rsidRPr="0063547B">
        <w:rPr>
          <w:sz w:val="28"/>
          <w:szCs w:val="28"/>
        </w:rPr>
        <w:t xml:space="preserve">) в пределах объемов бюджетных ассигнований, предусмотренных на данные цели в рамках </w:t>
      </w:r>
      <w:r>
        <w:rPr>
          <w:sz w:val="28"/>
          <w:szCs w:val="28"/>
        </w:rPr>
        <w:t>реализации муниципальной программы развитие с</w:t>
      </w:r>
      <w:r w:rsidRPr="00B6541A">
        <w:rPr>
          <w:sz w:val="28"/>
          <w:szCs w:val="28"/>
        </w:rPr>
        <w:t>ельского хозяйства</w:t>
      </w:r>
      <w:r>
        <w:rPr>
          <w:sz w:val="28"/>
          <w:szCs w:val="28"/>
        </w:rPr>
        <w:t xml:space="preserve"> </w:t>
      </w:r>
      <w:r w:rsidRPr="00426D90">
        <w:rPr>
          <w:sz w:val="28"/>
          <w:szCs w:val="28"/>
        </w:rPr>
        <w:t>Кировского района</w:t>
      </w:r>
      <w:proofErr w:type="gramEnd"/>
      <w:r w:rsidRPr="00426D90">
        <w:rPr>
          <w:sz w:val="28"/>
          <w:szCs w:val="28"/>
        </w:rPr>
        <w:t xml:space="preserve"> Ленинградской области</w:t>
      </w:r>
      <w:r w:rsidRPr="0063547B">
        <w:rPr>
          <w:sz w:val="28"/>
          <w:szCs w:val="28"/>
        </w:rPr>
        <w:t>, в случае:</w:t>
      </w:r>
    </w:p>
    <w:p w:rsidR="00D5626A" w:rsidRPr="0063547B" w:rsidRDefault="00D5626A" w:rsidP="00D56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7B">
        <w:rPr>
          <w:rFonts w:ascii="Times New Roman" w:hAnsi="Times New Roman" w:cs="Times New Roman"/>
          <w:sz w:val="28"/>
          <w:szCs w:val="28"/>
        </w:rPr>
        <w:t xml:space="preserve">фактического поступления в бюджет муниципального района доходов от продажи земельных участков, государственная собственность </w:t>
      </w:r>
      <w:proofErr w:type="gramStart"/>
      <w:r w:rsidRPr="0063547B">
        <w:rPr>
          <w:rFonts w:ascii="Times New Roman" w:hAnsi="Times New Roman" w:cs="Times New Roman"/>
          <w:sz w:val="28"/>
          <w:szCs w:val="28"/>
        </w:rPr>
        <w:t xml:space="preserve">на которые не разграничена и которые расположены в границах сельских поселений и межселенных территорий муниципальных районов, и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</w:t>
      </w:r>
      <w:r w:rsidRPr="0063547B">
        <w:rPr>
          <w:rFonts w:ascii="Times New Roman" w:hAnsi="Times New Roman" w:cs="Times New Roman"/>
          <w:sz w:val="28"/>
          <w:szCs w:val="28"/>
        </w:rPr>
        <w:lastRenderedPageBreak/>
        <w:t xml:space="preserve">границах муниципальных образований сельских поселений (далее – неналоговые доходы). </w:t>
      </w:r>
      <w:proofErr w:type="gramEnd"/>
    </w:p>
    <w:p w:rsidR="00D5626A" w:rsidRPr="0063547B" w:rsidRDefault="00D5626A" w:rsidP="00D56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7B">
        <w:rPr>
          <w:rFonts w:ascii="Times New Roman" w:hAnsi="Times New Roman" w:cs="Times New Roman"/>
          <w:sz w:val="28"/>
          <w:szCs w:val="28"/>
        </w:rPr>
        <w:t>3. Иные межбюджетные трансферты в целях реализации полномочий по решению вопросов местного значения, установленных законом № 48-оз, предусматриваются в бюджете муниципального района в виде нераспределенного резерва и распределяются между бюджетами муниципальных образований сельских поселений в течение текущего финансового года в соответствии с постановлениями администрации Кировского муниципального района Ленинградской области.</w:t>
      </w:r>
    </w:p>
    <w:p w:rsidR="00D5626A" w:rsidRDefault="00D5626A" w:rsidP="00D56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547B">
        <w:rPr>
          <w:rFonts w:ascii="Times New Roman" w:hAnsi="Times New Roman" w:cs="Times New Roman"/>
          <w:sz w:val="28"/>
          <w:szCs w:val="28"/>
        </w:rPr>
        <w:t xml:space="preserve">Основанием для рассмотрения вопроса о выделении иных межбюджетных трансфертов в целях реализации полномочий по решению вопросов местного значения, установленных законом № 48-оз, бюджетам муниципальных образований сельских поселений из бюджета муниципального района является поступившее на имя главы администрации Кировского муниципального района Ленинградской области мотивированное обращение от муниципального образования сельского поселения </w:t>
      </w:r>
      <w:bookmarkStart w:id="0" w:name="_Hlk112752320"/>
      <w:r w:rsidRPr="0063547B">
        <w:rPr>
          <w:rFonts w:ascii="Times New Roman" w:hAnsi="Times New Roman" w:cs="Times New Roman"/>
          <w:sz w:val="28"/>
          <w:szCs w:val="28"/>
        </w:rPr>
        <w:t>о выделении средств в целях частичного финансирования расходных обязательств, возникших при выполнении</w:t>
      </w:r>
      <w:proofErr w:type="gramEnd"/>
      <w:r w:rsidRPr="0063547B">
        <w:rPr>
          <w:rFonts w:ascii="Times New Roman" w:hAnsi="Times New Roman" w:cs="Times New Roman"/>
          <w:sz w:val="28"/>
          <w:szCs w:val="28"/>
        </w:rPr>
        <w:t xml:space="preserve"> полномочий органов местного самоуправления поселения по вопросам местного значения, установленных законом № 48-оз. </w:t>
      </w:r>
    </w:p>
    <w:p w:rsidR="00D5626A" w:rsidRDefault="00D5626A" w:rsidP="00D56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7B">
        <w:rPr>
          <w:rFonts w:ascii="Times New Roman" w:hAnsi="Times New Roman" w:cs="Times New Roman"/>
          <w:sz w:val="28"/>
          <w:szCs w:val="28"/>
        </w:rPr>
        <w:t xml:space="preserve">Информация о поступлении неналоговых доходов, в размере пятидесяти процентов от фактически поступивших неналоговых доходов, доводится </w:t>
      </w:r>
      <w:r>
        <w:rPr>
          <w:rFonts w:ascii="Times New Roman" w:hAnsi="Times New Roman" w:cs="Times New Roman"/>
          <w:sz w:val="28"/>
          <w:szCs w:val="28"/>
        </w:rPr>
        <w:t>Комитетом по управлению муниципальным имуществом администрации Кировского муниципального района Ленинградской области</w:t>
      </w:r>
      <w:r w:rsidRPr="0063547B">
        <w:rPr>
          <w:rFonts w:ascii="Times New Roman" w:hAnsi="Times New Roman" w:cs="Times New Roman"/>
          <w:sz w:val="28"/>
          <w:szCs w:val="28"/>
        </w:rPr>
        <w:t xml:space="preserve"> до администрации муниципального образования сельского поселения </w:t>
      </w:r>
      <w:bookmarkStart w:id="1" w:name="_Hlk128491804"/>
      <w:r w:rsidRPr="0063547B">
        <w:rPr>
          <w:rFonts w:ascii="Times New Roman" w:hAnsi="Times New Roman" w:cs="Times New Roman"/>
          <w:sz w:val="28"/>
          <w:szCs w:val="28"/>
        </w:rPr>
        <w:t xml:space="preserve">не позднее 10 числа следующего </w:t>
      </w:r>
      <w:bookmarkEnd w:id="1"/>
      <w:r>
        <w:rPr>
          <w:rFonts w:ascii="Times New Roman" w:hAnsi="Times New Roman" w:cs="Times New Roman"/>
          <w:sz w:val="28"/>
          <w:szCs w:val="28"/>
        </w:rPr>
        <w:t>месяца.</w:t>
      </w:r>
    </w:p>
    <w:p w:rsidR="00D5626A" w:rsidRDefault="00D5626A" w:rsidP="00D56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B6541A">
        <w:rPr>
          <w:rFonts w:ascii="Times New Roman" w:hAnsi="Times New Roman" w:cs="Times New Roman"/>
          <w:sz w:val="28"/>
          <w:szCs w:val="28"/>
        </w:rPr>
        <w:t>ины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6541A">
        <w:rPr>
          <w:rFonts w:ascii="Times New Roman" w:hAnsi="Times New Roman" w:cs="Times New Roman"/>
          <w:sz w:val="28"/>
          <w:szCs w:val="28"/>
        </w:rPr>
        <w:t xml:space="preserve"> межбюджетных трансфертов в целях реализации полномочий по решению вопросов местного значения, установленных законом № 48-оз</w:t>
      </w:r>
      <w:r>
        <w:rPr>
          <w:rFonts w:ascii="Times New Roman" w:hAnsi="Times New Roman" w:cs="Times New Roman"/>
          <w:sz w:val="28"/>
          <w:szCs w:val="28"/>
        </w:rPr>
        <w:t xml:space="preserve"> за декабрь месяц отчетного финансового года осуществляется за счет остатков денежных средств бюджета </w:t>
      </w:r>
      <w:bookmarkEnd w:id="0"/>
      <w:r w:rsidRPr="00B6541A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Ленинградской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на начало очередного финансового года, утвержденных решением совета </w:t>
      </w:r>
      <w:r w:rsidRPr="00B6541A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очередном финансовом году.</w:t>
      </w:r>
      <w:proofErr w:type="gramEnd"/>
    </w:p>
    <w:p w:rsidR="00D5626A" w:rsidRPr="0063547B" w:rsidRDefault="00D5626A" w:rsidP="00D56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547B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обращения </w:t>
      </w:r>
      <w:r>
        <w:rPr>
          <w:rFonts w:ascii="Times New Roman" w:hAnsi="Times New Roman" w:cs="Times New Roman"/>
          <w:sz w:val="28"/>
          <w:szCs w:val="28"/>
        </w:rPr>
        <w:t>Комитет финансов</w:t>
      </w:r>
      <w:r w:rsidRPr="0063547B">
        <w:rPr>
          <w:rFonts w:ascii="Times New Roman" w:hAnsi="Times New Roman" w:cs="Times New Roman"/>
          <w:sz w:val="28"/>
          <w:szCs w:val="28"/>
        </w:rPr>
        <w:t xml:space="preserve"> готовит проект постановления администрации Кировского муниципального района Ленинградской области о выделении муниципальному образованию сельского поселения иных межбюджетных трансфертов в целях реализации полномочий по решению вопросов местного значения, установленных законом № 48-оз, и проект соглашения с получателем иного межбюджетного трансферта в целях реализации полномочий по решению вопросов местного значения, установленных законом № 48-оз. </w:t>
      </w:r>
      <w:proofErr w:type="gramEnd"/>
    </w:p>
    <w:p w:rsidR="00D5626A" w:rsidRPr="0063547B" w:rsidRDefault="00D5626A" w:rsidP="00D56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3547B">
        <w:rPr>
          <w:rFonts w:ascii="Times New Roman" w:hAnsi="Times New Roman" w:cs="Times New Roman"/>
          <w:sz w:val="28"/>
          <w:szCs w:val="28"/>
        </w:rPr>
        <w:t>. Перечисление иных межбюджетных трансфертов в целях реализации полномочий по решению вопросов местного значения, установленных законом № 48-оз, осуществляется при обеспечении органом местного самоуправления муниципального образования сельского поселения выполнения следующих условий:</w:t>
      </w:r>
    </w:p>
    <w:p w:rsidR="00D5626A" w:rsidRPr="00C14271" w:rsidRDefault="00D5626A" w:rsidP="00D5626A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14271">
        <w:rPr>
          <w:sz w:val="28"/>
          <w:szCs w:val="28"/>
        </w:rPr>
        <w:t xml:space="preserve">наличие заявки от администрации муниципального образования сельского поселения на перечисление иных межбюджетных </w:t>
      </w:r>
      <w:r w:rsidRPr="00C14271">
        <w:rPr>
          <w:sz w:val="28"/>
          <w:szCs w:val="28"/>
        </w:rPr>
        <w:lastRenderedPageBreak/>
        <w:t xml:space="preserve">трансфертов в целях реализации полномочий по решению вопросов местного значения, установленных законом № 48-оз; </w:t>
      </w:r>
    </w:p>
    <w:p w:rsidR="00D5626A" w:rsidRPr="00C14271" w:rsidRDefault="00D5626A" w:rsidP="00D5626A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14271">
        <w:rPr>
          <w:sz w:val="28"/>
          <w:szCs w:val="28"/>
        </w:rPr>
        <w:t>наличие соглашения между органом местного самоуправления Кировского муниципального района Ленинградской области и администрацией муниципального образования сельского поселения;</w:t>
      </w:r>
    </w:p>
    <w:p w:rsidR="00D5626A" w:rsidRPr="00C14271" w:rsidRDefault="00D5626A" w:rsidP="00D5626A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14271">
        <w:rPr>
          <w:sz w:val="28"/>
          <w:szCs w:val="28"/>
        </w:rPr>
        <w:t xml:space="preserve">наличие заключенных муниципальных контрактов (договоров) </w:t>
      </w:r>
      <w:proofErr w:type="gramStart"/>
      <w:r w:rsidRPr="00C14271">
        <w:rPr>
          <w:sz w:val="28"/>
          <w:szCs w:val="28"/>
        </w:rPr>
        <w:t>и(</w:t>
      </w:r>
      <w:proofErr w:type="gramEnd"/>
      <w:r w:rsidRPr="00C14271">
        <w:rPr>
          <w:sz w:val="28"/>
          <w:szCs w:val="28"/>
        </w:rPr>
        <w:t>или) контрактов на поставку товаров, выполнение работ, оказание услуг, связанных с реализацией полномочий по решению вопросов местного значения источником финансового обеспечения расходов по которым являются иные межбюджетные трансферты в целях реализации полномочий по решению вопросов местного значения, установленных законом № 48-оз.</w:t>
      </w:r>
    </w:p>
    <w:p w:rsidR="00D5626A" w:rsidRPr="0063547B" w:rsidRDefault="00D5626A" w:rsidP="00D56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7B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сельского поселения представляет в </w:t>
      </w:r>
      <w:r>
        <w:rPr>
          <w:rFonts w:ascii="Times New Roman" w:hAnsi="Times New Roman" w:cs="Times New Roman"/>
          <w:sz w:val="28"/>
          <w:szCs w:val="28"/>
        </w:rPr>
        <w:t>Комитет финансов</w:t>
      </w:r>
      <w:r w:rsidRPr="0063547B">
        <w:rPr>
          <w:rFonts w:ascii="Times New Roman" w:hAnsi="Times New Roman" w:cs="Times New Roman"/>
          <w:sz w:val="28"/>
          <w:szCs w:val="28"/>
        </w:rPr>
        <w:t xml:space="preserve"> документы, подтверждающие потребность в осуществлении расходов.</w:t>
      </w:r>
    </w:p>
    <w:p w:rsidR="00D5626A" w:rsidRDefault="00D5626A" w:rsidP="00D56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7B">
        <w:rPr>
          <w:rFonts w:ascii="Times New Roman" w:hAnsi="Times New Roman" w:cs="Times New Roman"/>
          <w:sz w:val="28"/>
          <w:szCs w:val="28"/>
        </w:rPr>
        <w:t xml:space="preserve">Ответственный специалист </w:t>
      </w:r>
      <w:r>
        <w:rPr>
          <w:rFonts w:ascii="Times New Roman" w:hAnsi="Times New Roman" w:cs="Times New Roman"/>
          <w:sz w:val="28"/>
          <w:szCs w:val="28"/>
        </w:rPr>
        <w:t>Комитета финансов</w:t>
      </w:r>
      <w:r w:rsidRPr="0063547B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представления указанных документов проверяет их полноту и достоверность. По результатам проведенной проверки ответственный специалист </w:t>
      </w:r>
      <w:r>
        <w:rPr>
          <w:rFonts w:ascii="Times New Roman" w:hAnsi="Times New Roman" w:cs="Times New Roman"/>
          <w:sz w:val="28"/>
          <w:szCs w:val="28"/>
        </w:rPr>
        <w:t>Комитета финансов</w:t>
      </w:r>
      <w:r w:rsidRPr="0063547B">
        <w:rPr>
          <w:rFonts w:ascii="Times New Roman" w:hAnsi="Times New Roman" w:cs="Times New Roman"/>
          <w:sz w:val="28"/>
          <w:szCs w:val="28"/>
        </w:rPr>
        <w:t xml:space="preserve"> готовит заключение на перечисление иных межбюджетных трансфертов в целях реализации полномочий по решению вопросов местного значения, установленных законом № 48-оз. </w:t>
      </w:r>
    </w:p>
    <w:p w:rsidR="00D5626A" w:rsidRPr="0063547B" w:rsidRDefault="00D5626A" w:rsidP="00D56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7B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Комитета финансов</w:t>
      </w:r>
      <w:r w:rsidRPr="0063547B">
        <w:rPr>
          <w:rFonts w:ascii="Times New Roman" w:hAnsi="Times New Roman" w:cs="Times New Roman"/>
          <w:sz w:val="28"/>
          <w:szCs w:val="28"/>
        </w:rPr>
        <w:t xml:space="preserve"> принимает решение о перечислении иных межбюджетных трансфертов в целях реализации полномочий по решению вопросов местного значения, установленных законом № 48-оз, из бюджета муниципального района не позднее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3547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четвертого</w:t>
      </w:r>
      <w:r w:rsidRPr="0063547B">
        <w:rPr>
          <w:rFonts w:ascii="Times New Roman" w:hAnsi="Times New Roman" w:cs="Times New Roman"/>
          <w:sz w:val="28"/>
          <w:szCs w:val="28"/>
        </w:rPr>
        <w:t xml:space="preserve">) рабочего дня </w:t>
      </w:r>
      <w:proofErr w:type="gramStart"/>
      <w:r w:rsidRPr="0063547B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63547B">
        <w:rPr>
          <w:rFonts w:ascii="Times New Roman" w:hAnsi="Times New Roman" w:cs="Times New Roman"/>
          <w:sz w:val="28"/>
          <w:szCs w:val="28"/>
        </w:rPr>
        <w:t xml:space="preserve"> документов, подтверждающих потребность в осуществлении расходов.</w:t>
      </w:r>
    </w:p>
    <w:p w:rsidR="00D5626A" w:rsidRPr="0063547B" w:rsidRDefault="00D5626A" w:rsidP="00D56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547B">
        <w:rPr>
          <w:rFonts w:ascii="Times New Roman" w:hAnsi="Times New Roman" w:cs="Times New Roman"/>
          <w:sz w:val="28"/>
          <w:szCs w:val="28"/>
        </w:rPr>
        <w:t>Перечисление иных межбюджетных трансфертов в целях реализации полномочий по решению вопросов местного значения, установленных законом № 48-оз, осуществляется исходя из потребности в оплате денежных обязательств по расходам, источником финансового обеспечения которых являются иные межбюджетные трансферты в целях реализации полномочий по решению вопросов местного значения, на счета главных администраторов доходов бюджетов поселений, открытые в Управлении Федерального казначейства по Ленинградской области.</w:t>
      </w:r>
      <w:proofErr w:type="gramEnd"/>
    </w:p>
    <w:p w:rsidR="00D5626A" w:rsidRPr="0063547B" w:rsidRDefault="00D5626A" w:rsidP="00D56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3547B">
        <w:rPr>
          <w:rFonts w:ascii="Times New Roman" w:hAnsi="Times New Roman" w:cs="Times New Roman"/>
          <w:sz w:val="28"/>
          <w:szCs w:val="28"/>
        </w:rPr>
        <w:t>. Иные межбюджетные трансферты в целях реализации полномочий по решению вопросов местного значения, установленных законом № 48-оз, носят целевой характер и не могут быть использованы на другие цели.</w:t>
      </w:r>
    </w:p>
    <w:p w:rsidR="00D5626A" w:rsidRPr="0063547B" w:rsidRDefault="00D5626A" w:rsidP="00D56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3547B">
        <w:rPr>
          <w:rFonts w:ascii="Times New Roman" w:hAnsi="Times New Roman" w:cs="Times New Roman"/>
          <w:sz w:val="28"/>
          <w:szCs w:val="28"/>
        </w:rPr>
        <w:t>. Не использованные до конца текущего финансового года остатки иных межбюджетных трансфертов в целях реализации полномочий по решению вопросов местного значения, установленных законом № 48-оз, подлежат возврату в бюджет муниципального района в установленном бюджетным законодательством порядке.</w:t>
      </w:r>
    </w:p>
    <w:p w:rsidR="00D5626A" w:rsidRPr="0063547B" w:rsidRDefault="00D5626A" w:rsidP="00D56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3547B">
        <w:rPr>
          <w:rFonts w:ascii="Times New Roman" w:hAnsi="Times New Roman" w:cs="Times New Roman"/>
          <w:sz w:val="28"/>
          <w:szCs w:val="28"/>
        </w:rPr>
        <w:t xml:space="preserve">. Администрации муниципальных образований сельских поселений представляют в </w:t>
      </w:r>
      <w:r>
        <w:rPr>
          <w:rFonts w:ascii="Times New Roman" w:hAnsi="Times New Roman" w:cs="Times New Roman"/>
          <w:sz w:val="28"/>
          <w:szCs w:val="28"/>
        </w:rPr>
        <w:t>Комитет финансов</w:t>
      </w:r>
      <w:r w:rsidRPr="0063547B">
        <w:rPr>
          <w:rFonts w:ascii="Times New Roman" w:hAnsi="Times New Roman" w:cs="Times New Roman"/>
          <w:sz w:val="28"/>
          <w:szCs w:val="28"/>
        </w:rPr>
        <w:t xml:space="preserve"> отчеты о расходах бюджета поселения, источником финансового обеспечения которых являются иные межбюджетные трансферты в целях реализации полномочий по решению </w:t>
      </w:r>
      <w:r w:rsidRPr="0063547B">
        <w:rPr>
          <w:rFonts w:ascii="Times New Roman" w:hAnsi="Times New Roman" w:cs="Times New Roman"/>
          <w:sz w:val="28"/>
          <w:szCs w:val="28"/>
        </w:rPr>
        <w:lastRenderedPageBreak/>
        <w:t xml:space="preserve">вопросов местного значения, установленных законом № 48-оз, по периодичности </w:t>
      </w:r>
      <w:r w:rsidRPr="0063547B">
        <w:rPr>
          <w:rFonts w:ascii="Times New Roman" w:hAnsi="Times New Roman"/>
          <w:sz w:val="28"/>
          <w:szCs w:val="28"/>
        </w:rPr>
        <w:t xml:space="preserve">предоставления отчетности </w:t>
      </w:r>
      <w:r w:rsidRPr="0063547B">
        <w:rPr>
          <w:rFonts w:ascii="Times New Roman" w:hAnsi="Times New Roman" w:cs="Times New Roman"/>
          <w:sz w:val="28"/>
          <w:szCs w:val="28"/>
        </w:rPr>
        <w:t>и форме, определенной типовой формой соглашения, установленной Комитетом финансов.</w:t>
      </w:r>
    </w:p>
    <w:p w:rsidR="00D5626A" w:rsidRPr="0063547B" w:rsidRDefault="00D5626A" w:rsidP="00D56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7B">
        <w:rPr>
          <w:rFonts w:ascii="Times New Roman" w:hAnsi="Times New Roman" w:cs="Times New Roman"/>
          <w:sz w:val="28"/>
          <w:szCs w:val="28"/>
        </w:rPr>
        <w:t xml:space="preserve">Иная отчетность об использовании иных межбюджетных трансфертов в целях реализации полномочий по решению вопросов местного значения, установленных законом № 48-оз, по форме и в сроки, определяется правовым актом Комитета </w:t>
      </w:r>
      <w:r>
        <w:rPr>
          <w:rFonts w:ascii="Times New Roman" w:hAnsi="Times New Roman" w:cs="Times New Roman"/>
          <w:sz w:val="28"/>
          <w:szCs w:val="28"/>
        </w:rPr>
        <w:t>финансов</w:t>
      </w:r>
      <w:r w:rsidRPr="006354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626A" w:rsidRPr="0063547B" w:rsidRDefault="00D5626A" w:rsidP="00D56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7B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63547B">
        <w:rPr>
          <w:rFonts w:ascii="Times New Roman" w:hAnsi="Times New Roman" w:cs="Times New Roman"/>
          <w:sz w:val="28"/>
          <w:szCs w:val="28"/>
        </w:rPr>
        <w:t>неосвоении</w:t>
      </w:r>
      <w:proofErr w:type="spellEnd"/>
      <w:r w:rsidRPr="0063547B">
        <w:rPr>
          <w:rFonts w:ascii="Times New Roman" w:hAnsi="Times New Roman" w:cs="Times New Roman"/>
          <w:sz w:val="28"/>
          <w:szCs w:val="28"/>
        </w:rPr>
        <w:t xml:space="preserve"> средств иных межбюджетных трансфертов в целях реализации полномочий по решению вопросов местного значения, установленных законом № 48-оз, за отчетный период в примечаниях к отчету администрацией муниципального образования сельского поселения указываются причины </w:t>
      </w:r>
      <w:proofErr w:type="spellStart"/>
      <w:r w:rsidRPr="0063547B">
        <w:rPr>
          <w:rFonts w:ascii="Times New Roman" w:hAnsi="Times New Roman" w:cs="Times New Roman"/>
          <w:sz w:val="28"/>
          <w:szCs w:val="28"/>
        </w:rPr>
        <w:t>неосвоения</w:t>
      </w:r>
      <w:proofErr w:type="spellEnd"/>
      <w:r w:rsidRPr="0063547B">
        <w:rPr>
          <w:rFonts w:ascii="Times New Roman" w:hAnsi="Times New Roman" w:cs="Times New Roman"/>
          <w:sz w:val="28"/>
          <w:szCs w:val="28"/>
        </w:rPr>
        <w:t>.</w:t>
      </w:r>
    </w:p>
    <w:p w:rsidR="00D5626A" w:rsidRPr="0063547B" w:rsidRDefault="00D5626A" w:rsidP="00D56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3547B">
        <w:rPr>
          <w:rFonts w:ascii="Times New Roman" w:hAnsi="Times New Roman" w:cs="Times New Roman"/>
          <w:sz w:val="28"/>
          <w:szCs w:val="28"/>
        </w:rPr>
        <w:t xml:space="preserve">. Ответственность за достоверность представляемых в </w:t>
      </w:r>
      <w:r>
        <w:rPr>
          <w:rFonts w:ascii="Times New Roman" w:hAnsi="Times New Roman" w:cs="Times New Roman"/>
          <w:sz w:val="28"/>
          <w:szCs w:val="28"/>
        </w:rPr>
        <w:t>Комитет финансов</w:t>
      </w:r>
      <w:r w:rsidRPr="0063547B">
        <w:rPr>
          <w:rFonts w:ascii="Times New Roman" w:hAnsi="Times New Roman" w:cs="Times New Roman"/>
          <w:sz w:val="28"/>
          <w:szCs w:val="28"/>
        </w:rPr>
        <w:t xml:space="preserve"> сведений и целевое использование средств иных межбюджетных трансфертов в целях реализации полномочий по решению вопросов местного значения, установленных законом № 48-оз, несет администрация муниципального образования сельского поселения в соответствии с заключенным соглашением, федеральным и областным законодательством, муниципальными правовыми актами.</w:t>
      </w:r>
    </w:p>
    <w:p w:rsidR="00D5626A" w:rsidRPr="0063547B" w:rsidRDefault="00D5626A" w:rsidP="00D56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63547B">
        <w:rPr>
          <w:rFonts w:ascii="Times New Roman" w:hAnsi="Times New Roman" w:cs="Times New Roman"/>
          <w:sz w:val="28"/>
          <w:szCs w:val="28"/>
        </w:rPr>
        <w:t xml:space="preserve">. Обеспечение соблюдения администрациями муниципальных образований сельских поселений целей, порядка и условий предоставления иных межбюджетных трансфертов в целях реализации полномочий по решению вопросов местного значения, установленных законом № 48-оз, осуществляется </w:t>
      </w:r>
      <w:r>
        <w:rPr>
          <w:rFonts w:ascii="Times New Roman" w:hAnsi="Times New Roman" w:cs="Times New Roman"/>
          <w:sz w:val="28"/>
          <w:szCs w:val="28"/>
        </w:rPr>
        <w:t>Комитетом финансов</w:t>
      </w:r>
      <w:r w:rsidRPr="0063547B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Федерации.</w:t>
      </w:r>
    </w:p>
    <w:p w:rsidR="00D5626A" w:rsidRPr="0063547B" w:rsidRDefault="00D5626A" w:rsidP="00D56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547B">
        <w:rPr>
          <w:rFonts w:ascii="Times New Roman" w:hAnsi="Times New Roman" w:cs="Times New Roman"/>
          <w:sz w:val="28"/>
          <w:szCs w:val="28"/>
        </w:rPr>
        <w:t xml:space="preserve">Контроль за соблюдением целей, порядка и условий предоставления иных межбюджетных трансфертов в целях реализации полномочий по решению вопросов местного значения, установленных законом № 48-оз, </w:t>
      </w:r>
      <w:r>
        <w:rPr>
          <w:rFonts w:ascii="Times New Roman" w:hAnsi="Times New Roman" w:cs="Times New Roman"/>
          <w:sz w:val="28"/>
          <w:szCs w:val="28"/>
        </w:rPr>
        <w:t xml:space="preserve">а также за соблюдением условий соглашений и условий контрактов (договоров, соглашений), источником финансового обеспечения которых являются </w:t>
      </w:r>
      <w:r w:rsidRPr="0063547B">
        <w:rPr>
          <w:rFonts w:ascii="Times New Roman" w:hAnsi="Times New Roman" w:cs="Times New Roman"/>
          <w:sz w:val="28"/>
          <w:szCs w:val="28"/>
        </w:rPr>
        <w:t>ины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3547B">
        <w:rPr>
          <w:rFonts w:ascii="Times New Roman" w:hAnsi="Times New Roman" w:cs="Times New Roman"/>
          <w:sz w:val="28"/>
          <w:szCs w:val="28"/>
        </w:rPr>
        <w:t xml:space="preserve"> межбюджетн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63547B">
        <w:rPr>
          <w:rFonts w:ascii="Times New Roman" w:hAnsi="Times New Roman" w:cs="Times New Roman"/>
          <w:sz w:val="28"/>
          <w:szCs w:val="28"/>
        </w:rPr>
        <w:t xml:space="preserve"> трансферт</w:t>
      </w:r>
      <w:r>
        <w:rPr>
          <w:rFonts w:ascii="Times New Roman" w:hAnsi="Times New Roman" w:cs="Times New Roman"/>
          <w:sz w:val="28"/>
          <w:szCs w:val="28"/>
        </w:rPr>
        <w:t xml:space="preserve">ы в целях реализации полномочий </w:t>
      </w:r>
      <w:r w:rsidRPr="0063547B">
        <w:rPr>
          <w:rFonts w:ascii="Times New Roman" w:hAnsi="Times New Roman" w:cs="Times New Roman"/>
          <w:sz w:val="28"/>
          <w:szCs w:val="28"/>
        </w:rPr>
        <w:t>по решению вопросов местного значения, установленных законом № 48-оз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547B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органом </w:t>
      </w:r>
      <w:r w:rsidRPr="0063547B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3547B">
        <w:rPr>
          <w:rFonts w:ascii="Times New Roman" w:hAnsi="Times New Roman" w:cs="Times New Roman"/>
          <w:sz w:val="28"/>
          <w:szCs w:val="28"/>
        </w:rPr>
        <w:t xml:space="preserve"> финансов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3547B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3547B">
        <w:rPr>
          <w:rFonts w:ascii="Times New Roman" w:hAnsi="Times New Roman" w:cs="Times New Roman"/>
          <w:sz w:val="28"/>
          <w:szCs w:val="28"/>
        </w:rPr>
        <w:t xml:space="preserve"> Кировского</w:t>
      </w:r>
      <w:proofErr w:type="gramEnd"/>
      <w:r w:rsidRPr="0063547B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в соответствии с бюджетным законодательством Российской Федерации.</w:t>
      </w:r>
    </w:p>
    <w:p w:rsidR="00D5626A" w:rsidRPr="0063547B" w:rsidRDefault="00D5626A" w:rsidP="00D56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7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3547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3547B">
        <w:rPr>
          <w:rFonts w:ascii="Times New Roman" w:hAnsi="Times New Roman" w:cs="Times New Roman"/>
          <w:sz w:val="28"/>
          <w:szCs w:val="28"/>
        </w:rPr>
        <w:t>Средства иных межбюджетных трансфертов в целях реализации полномочий по решению вопросов местного значения, установленных законом № 48-оз, использованные администрацией муниципального образования сельского поселения не по целевому назначению, подлежат возврату в бюджет муниципального района в месячный срок с момента выявления нарушений.</w:t>
      </w:r>
      <w:proofErr w:type="gramEnd"/>
    </w:p>
    <w:p w:rsidR="00130821" w:rsidRDefault="00130821" w:rsidP="00466BA8">
      <w:pPr>
        <w:pStyle w:val="ConsPlusNormal"/>
        <w:ind w:right="534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30821" w:rsidSect="00D5626A">
      <w:pgSz w:w="11909" w:h="16838"/>
      <w:pgMar w:top="426" w:right="1134" w:bottom="142" w:left="1418" w:header="0" w:footer="6" w:gutter="459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26A" w:rsidRDefault="00D5626A">
      <w:pPr>
        <w:spacing w:after="0" w:line="240" w:lineRule="auto"/>
      </w:pPr>
      <w:r>
        <w:separator/>
      </w:r>
    </w:p>
  </w:endnote>
  <w:endnote w:type="continuationSeparator" w:id="1">
    <w:p w:rsidR="00D5626A" w:rsidRDefault="00D56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26A" w:rsidRDefault="00D5626A">
      <w:pPr>
        <w:spacing w:after="0" w:line="240" w:lineRule="auto"/>
      </w:pPr>
      <w:r>
        <w:separator/>
      </w:r>
    </w:p>
  </w:footnote>
  <w:footnote w:type="continuationSeparator" w:id="1">
    <w:p w:rsidR="00D5626A" w:rsidRDefault="00D56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26A" w:rsidRDefault="00784263">
    <w:pPr>
      <w:rPr>
        <w:sz w:val="2"/>
        <w:szCs w:val="2"/>
      </w:rPr>
    </w:pPr>
    <w:r w:rsidRPr="0078426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1" type="#_x0000_t202" style="position:absolute;margin-left:307.8pt;margin-top:57.85pt;width:5.3pt;height:13.8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" filled="f" stroked="f">
          <v:textbox style="mso-fit-shape-to-text:t" inset="0,0,0,0">
            <w:txbxContent>
              <w:p w:rsidR="00D5626A" w:rsidRDefault="00D5626A">
                <w:pPr>
                  <w:pStyle w:val="ab"/>
                  <w:shd w:val="clear" w:color="auto" w:fill="auto"/>
                  <w:spacing w:line="240" w:lineRule="auto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27FA"/>
    <w:multiLevelType w:val="hybridMultilevel"/>
    <w:tmpl w:val="9DB0CF98"/>
    <w:lvl w:ilvl="0" w:tplc="50FC2E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D4ADA"/>
    <w:rsid w:val="00012A91"/>
    <w:rsid w:val="00013358"/>
    <w:rsid w:val="00013D9E"/>
    <w:rsid w:val="00024FC6"/>
    <w:rsid w:val="000254E1"/>
    <w:rsid w:val="00032859"/>
    <w:rsid w:val="0004268D"/>
    <w:rsid w:val="00042B5E"/>
    <w:rsid w:val="00047D0A"/>
    <w:rsid w:val="00050A73"/>
    <w:rsid w:val="00052D84"/>
    <w:rsid w:val="00055D0F"/>
    <w:rsid w:val="00062230"/>
    <w:rsid w:val="00063456"/>
    <w:rsid w:val="00070179"/>
    <w:rsid w:val="000754CF"/>
    <w:rsid w:val="00077958"/>
    <w:rsid w:val="0008585D"/>
    <w:rsid w:val="00086C4A"/>
    <w:rsid w:val="00095592"/>
    <w:rsid w:val="000B1DD3"/>
    <w:rsid w:val="000D24D0"/>
    <w:rsid w:val="000E5E53"/>
    <w:rsid w:val="000E745D"/>
    <w:rsid w:val="000F1F23"/>
    <w:rsid w:val="0011001C"/>
    <w:rsid w:val="00115FAA"/>
    <w:rsid w:val="0012513D"/>
    <w:rsid w:val="00130821"/>
    <w:rsid w:val="001349FF"/>
    <w:rsid w:val="00135706"/>
    <w:rsid w:val="001378B8"/>
    <w:rsid w:val="001529D0"/>
    <w:rsid w:val="00154021"/>
    <w:rsid w:val="00160BF2"/>
    <w:rsid w:val="00161D8E"/>
    <w:rsid w:val="00167F56"/>
    <w:rsid w:val="001707DA"/>
    <w:rsid w:val="0017370F"/>
    <w:rsid w:val="001818D9"/>
    <w:rsid w:val="001861F8"/>
    <w:rsid w:val="00197AEE"/>
    <w:rsid w:val="001A00E0"/>
    <w:rsid w:val="001A2970"/>
    <w:rsid w:val="001C00FD"/>
    <w:rsid w:val="001C5C86"/>
    <w:rsid w:val="001C7A98"/>
    <w:rsid w:val="001D3D5C"/>
    <w:rsid w:val="001D5C34"/>
    <w:rsid w:val="001F1D9E"/>
    <w:rsid w:val="001F2356"/>
    <w:rsid w:val="001F6098"/>
    <w:rsid w:val="00201041"/>
    <w:rsid w:val="002036E1"/>
    <w:rsid w:val="00213FE0"/>
    <w:rsid w:val="0022075A"/>
    <w:rsid w:val="00222D9D"/>
    <w:rsid w:val="00226DE3"/>
    <w:rsid w:val="00227D74"/>
    <w:rsid w:val="00233F76"/>
    <w:rsid w:val="002340FB"/>
    <w:rsid w:val="00235D75"/>
    <w:rsid w:val="002376F1"/>
    <w:rsid w:val="00245387"/>
    <w:rsid w:val="00252737"/>
    <w:rsid w:val="0026041D"/>
    <w:rsid w:val="00262BD0"/>
    <w:rsid w:val="00272257"/>
    <w:rsid w:val="0029703C"/>
    <w:rsid w:val="002A28D6"/>
    <w:rsid w:val="002B6D98"/>
    <w:rsid w:val="002C26C5"/>
    <w:rsid w:val="002C2D08"/>
    <w:rsid w:val="002C75D8"/>
    <w:rsid w:val="002E7E87"/>
    <w:rsid w:val="0030126C"/>
    <w:rsid w:val="003035C6"/>
    <w:rsid w:val="00303D52"/>
    <w:rsid w:val="00311B27"/>
    <w:rsid w:val="003217E5"/>
    <w:rsid w:val="00335234"/>
    <w:rsid w:val="00340093"/>
    <w:rsid w:val="00345142"/>
    <w:rsid w:val="00365109"/>
    <w:rsid w:val="003936F9"/>
    <w:rsid w:val="0039580E"/>
    <w:rsid w:val="00395F48"/>
    <w:rsid w:val="003A3E02"/>
    <w:rsid w:val="003B0161"/>
    <w:rsid w:val="003B698F"/>
    <w:rsid w:val="003C0094"/>
    <w:rsid w:val="003D5EC7"/>
    <w:rsid w:val="003E302D"/>
    <w:rsid w:val="003E33B7"/>
    <w:rsid w:val="0041181B"/>
    <w:rsid w:val="00411ADC"/>
    <w:rsid w:val="004218CE"/>
    <w:rsid w:val="004237F6"/>
    <w:rsid w:val="004275C0"/>
    <w:rsid w:val="00432508"/>
    <w:rsid w:val="00456341"/>
    <w:rsid w:val="004605BC"/>
    <w:rsid w:val="0046315C"/>
    <w:rsid w:val="0046324C"/>
    <w:rsid w:val="00466653"/>
    <w:rsid w:val="00466BA8"/>
    <w:rsid w:val="00472BE3"/>
    <w:rsid w:val="004741D4"/>
    <w:rsid w:val="004773F3"/>
    <w:rsid w:val="0047740E"/>
    <w:rsid w:val="00491C22"/>
    <w:rsid w:val="00494BF5"/>
    <w:rsid w:val="00494EAB"/>
    <w:rsid w:val="00497BE8"/>
    <w:rsid w:val="004B19D1"/>
    <w:rsid w:val="004B5475"/>
    <w:rsid w:val="004B580F"/>
    <w:rsid w:val="004C3B52"/>
    <w:rsid w:val="004D18CD"/>
    <w:rsid w:val="004E0F31"/>
    <w:rsid w:val="004E5734"/>
    <w:rsid w:val="004E5B5E"/>
    <w:rsid w:val="004E5EC4"/>
    <w:rsid w:val="004F453C"/>
    <w:rsid w:val="004F5E8B"/>
    <w:rsid w:val="004F7069"/>
    <w:rsid w:val="0050101B"/>
    <w:rsid w:val="00503BEB"/>
    <w:rsid w:val="00521199"/>
    <w:rsid w:val="005240E4"/>
    <w:rsid w:val="00525F90"/>
    <w:rsid w:val="0053298C"/>
    <w:rsid w:val="00540D1A"/>
    <w:rsid w:val="005602F2"/>
    <w:rsid w:val="00565126"/>
    <w:rsid w:val="005715C5"/>
    <w:rsid w:val="005927F0"/>
    <w:rsid w:val="005A1091"/>
    <w:rsid w:val="005C2B72"/>
    <w:rsid w:val="005D1585"/>
    <w:rsid w:val="005D5A82"/>
    <w:rsid w:val="005F3186"/>
    <w:rsid w:val="00614B0E"/>
    <w:rsid w:val="00624E2F"/>
    <w:rsid w:val="0063547B"/>
    <w:rsid w:val="006452AA"/>
    <w:rsid w:val="00645301"/>
    <w:rsid w:val="00664807"/>
    <w:rsid w:val="006663AD"/>
    <w:rsid w:val="0067153E"/>
    <w:rsid w:val="006725F6"/>
    <w:rsid w:val="006740EC"/>
    <w:rsid w:val="00681F50"/>
    <w:rsid w:val="006824A0"/>
    <w:rsid w:val="00686C91"/>
    <w:rsid w:val="0069627A"/>
    <w:rsid w:val="00697B58"/>
    <w:rsid w:val="006B4334"/>
    <w:rsid w:val="006B602D"/>
    <w:rsid w:val="006D078D"/>
    <w:rsid w:val="006E44E0"/>
    <w:rsid w:val="006F1004"/>
    <w:rsid w:val="006F170A"/>
    <w:rsid w:val="006F7F59"/>
    <w:rsid w:val="007059FD"/>
    <w:rsid w:val="0072419F"/>
    <w:rsid w:val="007307CC"/>
    <w:rsid w:val="00752950"/>
    <w:rsid w:val="007668EF"/>
    <w:rsid w:val="007714F3"/>
    <w:rsid w:val="00784263"/>
    <w:rsid w:val="007962EE"/>
    <w:rsid w:val="007A2374"/>
    <w:rsid w:val="007B11CD"/>
    <w:rsid w:val="007C202A"/>
    <w:rsid w:val="007C59DB"/>
    <w:rsid w:val="007E58FE"/>
    <w:rsid w:val="007E6005"/>
    <w:rsid w:val="007F2488"/>
    <w:rsid w:val="007F432C"/>
    <w:rsid w:val="00811ED5"/>
    <w:rsid w:val="0082234B"/>
    <w:rsid w:val="0082721F"/>
    <w:rsid w:val="0083072F"/>
    <w:rsid w:val="00834D06"/>
    <w:rsid w:val="00837B1E"/>
    <w:rsid w:val="00840043"/>
    <w:rsid w:val="008412AF"/>
    <w:rsid w:val="0084647F"/>
    <w:rsid w:val="00854F2A"/>
    <w:rsid w:val="00864044"/>
    <w:rsid w:val="00875934"/>
    <w:rsid w:val="008918BF"/>
    <w:rsid w:val="008A10AE"/>
    <w:rsid w:val="008A6179"/>
    <w:rsid w:val="008D57A0"/>
    <w:rsid w:val="008D5F78"/>
    <w:rsid w:val="008F16FB"/>
    <w:rsid w:val="008F3035"/>
    <w:rsid w:val="0093004B"/>
    <w:rsid w:val="0093065B"/>
    <w:rsid w:val="00932CD5"/>
    <w:rsid w:val="00932CE0"/>
    <w:rsid w:val="009546BE"/>
    <w:rsid w:val="00954FE3"/>
    <w:rsid w:val="00961B66"/>
    <w:rsid w:val="0097374E"/>
    <w:rsid w:val="009A119E"/>
    <w:rsid w:val="009A7543"/>
    <w:rsid w:val="009B2C40"/>
    <w:rsid w:val="009B565C"/>
    <w:rsid w:val="009B5CBD"/>
    <w:rsid w:val="009B7960"/>
    <w:rsid w:val="009B7BCA"/>
    <w:rsid w:val="009B7FFA"/>
    <w:rsid w:val="009D39C5"/>
    <w:rsid w:val="009F5EB7"/>
    <w:rsid w:val="00A045BC"/>
    <w:rsid w:val="00A14DBB"/>
    <w:rsid w:val="00A21B65"/>
    <w:rsid w:val="00A31E07"/>
    <w:rsid w:val="00A52735"/>
    <w:rsid w:val="00A5580E"/>
    <w:rsid w:val="00A56C78"/>
    <w:rsid w:val="00A57408"/>
    <w:rsid w:val="00A71EFD"/>
    <w:rsid w:val="00A74850"/>
    <w:rsid w:val="00A750AA"/>
    <w:rsid w:val="00A76B4B"/>
    <w:rsid w:val="00A855AA"/>
    <w:rsid w:val="00A915F0"/>
    <w:rsid w:val="00A95125"/>
    <w:rsid w:val="00AA065D"/>
    <w:rsid w:val="00AA0B0B"/>
    <w:rsid w:val="00AA60F5"/>
    <w:rsid w:val="00AB324C"/>
    <w:rsid w:val="00AB3E9A"/>
    <w:rsid w:val="00AD03ED"/>
    <w:rsid w:val="00AD473E"/>
    <w:rsid w:val="00AD4ADA"/>
    <w:rsid w:val="00AE06CA"/>
    <w:rsid w:val="00AE6332"/>
    <w:rsid w:val="00AE6CA3"/>
    <w:rsid w:val="00AF1327"/>
    <w:rsid w:val="00AF31A4"/>
    <w:rsid w:val="00AF4A7F"/>
    <w:rsid w:val="00B000BB"/>
    <w:rsid w:val="00B0678F"/>
    <w:rsid w:val="00B071C1"/>
    <w:rsid w:val="00B207D1"/>
    <w:rsid w:val="00B23466"/>
    <w:rsid w:val="00B27722"/>
    <w:rsid w:val="00B27EA5"/>
    <w:rsid w:val="00B31B68"/>
    <w:rsid w:val="00B6541A"/>
    <w:rsid w:val="00B84BD0"/>
    <w:rsid w:val="00B87C69"/>
    <w:rsid w:val="00B925A9"/>
    <w:rsid w:val="00B95F4D"/>
    <w:rsid w:val="00BA0DAC"/>
    <w:rsid w:val="00BA38E7"/>
    <w:rsid w:val="00BA4A26"/>
    <w:rsid w:val="00BB3DB5"/>
    <w:rsid w:val="00BC69B7"/>
    <w:rsid w:val="00BD5A6F"/>
    <w:rsid w:val="00BD776B"/>
    <w:rsid w:val="00BE4B44"/>
    <w:rsid w:val="00BE4D7F"/>
    <w:rsid w:val="00BE64DD"/>
    <w:rsid w:val="00C14271"/>
    <w:rsid w:val="00C27947"/>
    <w:rsid w:val="00C40CF7"/>
    <w:rsid w:val="00C44798"/>
    <w:rsid w:val="00C51991"/>
    <w:rsid w:val="00C6297F"/>
    <w:rsid w:val="00C64794"/>
    <w:rsid w:val="00C64B48"/>
    <w:rsid w:val="00C6718B"/>
    <w:rsid w:val="00C70109"/>
    <w:rsid w:val="00C716B8"/>
    <w:rsid w:val="00C778E5"/>
    <w:rsid w:val="00C77C30"/>
    <w:rsid w:val="00C83F7C"/>
    <w:rsid w:val="00C871FD"/>
    <w:rsid w:val="00C92B59"/>
    <w:rsid w:val="00C932D4"/>
    <w:rsid w:val="00CA4825"/>
    <w:rsid w:val="00CA4A38"/>
    <w:rsid w:val="00CA7A13"/>
    <w:rsid w:val="00CC2877"/>
    <w:rsid w:val="00CC6BD0"/>
    <w:rsid w:val="00CD5A90"/>
    <w:rsid w:val="00CE0B08"/>
    <w:rsid w:val="00CF1CDC"/>
    <w:rsid w:val="00D13B49"/>
    <w:rsid w:val="00D21D8B"/>
    <w:rsid w:val="00D3014B"/>
    <w:rsid w:val="00D33E1E"/>
    <w:rsid w:val="00D36EE1"/>
    <w:rsid w:val="00D47578"/>
    <w:rsid w:val="00D518CB"/>
    <w:rsid w:val="00D55A12"/>
    <w:rsid w:val="00D5626A"/>
    <w:rsid w:val="00D57DA3"/>
    <w:rsid w:val="00D61BBC"/>
    <w:rsid w:val="00D61BCD"/>
    <w:rsid w:val="00D714F3"/>
    <w:rsid w:val="00D729B1"/>
    <w:rsid w:val="00D978E7"/>
    <w:rsid w:val="00DB2E4E"/>
    <w:rsid w:val="00DB5191"/>
    <w:rsid w:val="00DC2EF1"/>
    <w:rsid w:val="00DE704F"/>
    <w:rsid w:val="00DF131C"/>
    <w:rsid w:val="00DF4337"/>
    <w:rsid w:val="00E11901"/>
    <w:rsid w:val="00E2361D"/>
    <w:rsid w:val="00E24D31"/>
    <w:rsid w:val="00E2682E"/>
    <w:rsid w:val="00E34A44"/>
    <w:rsid w:val="00E36609"/>
    <w:rsid w:val="00E43314"/>
    <w:rsid w:val="00E50156"/>
    <w:rsid w:val="00E501CA"/>
    <w:rsid w:val="00E5050D"/>
    <w:rsid w:val="00E60974"/>
    <w:rsid w:val="00E67BA6"/>
    <w:rsid w:val="00E76EF8"/>
    <w:rsid w:val="00E835AD"/>
    <w:rsid w:val="00E84C08"/>
    <w:rsid w:val="00EA1701"/>
    <w:rsid w:val="00EA5E63"/>
    <w:rsid w:val="00EA6A4B"/>
    <w:rsid w:val="00EC7179"/>
    <w:rsid w:val="00ED1A65"/>
    <w:rsid w:val="00ED20E6"/>
    <w:rsid w:val="00ED28F6"/>
    <w:rsid w:val="00EF57E0"/>
    <w:rsid w:val="00EF63EC"/>
    <w:rsid w:val="00F01218"/>
    <w:rsid w:val="00F04EFC"/>
    <w:rsid w:val="00F32F53"/>
    <w:rsid w:val="00F52190"/>
    <w:rsid w:val="00F64966"/>
    <w:rsid w:val="00F65B59"/>
    <w:rsid w:val="00F92A4F"/>
    <w:rsid w:val="00F930CB"/>
    <w:rsid w:val="00F93545"/>
    <w:rsid w:val="00F93859"/>
    <w:rsid w:val="00FA5269"/>
    <w:rsid w:val="00FB3039"/>
    <w:rsid w:val="00FB6D25"/>
    <w:rsid w:val="00FE7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78F"/>
  </w:style>
  <w:style w:type="paragraph" w:styleId="1">
    <w:name w:val="heading 1"/>
    <w:basedOn w:val="a"/>
    <w:next w:val="a"/>
    <w:link w:val="10"/>
    <w:uiPriority w:val="9"/>
    <w:qFormat/>
    <w:rsid w:val="00C64B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B433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4A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B3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styleId="a3">
    <w:name w:val="Body Text"/>
    <w:basedOn w:val="a"/>
    <w:link w:val="a4"/>
    <w:rsid w:val="008F16FB"/>
    <w:pPr>
      <w:spacing w:after="120" w:line="240" w:lineRule="auto"/>
    </w:pPr>
    <w:rPr>
      <w:rFonts w:ascii="Times New Roman" w:eastAsia="Times New Roman" w:hAnsi="Times New Roman" w:cs="Times New Roman"/>
      <w:kern w:val="0"/>
      <w:sz w:val="28"/>
      <w:szCs w:val="24"/>
    </w:rPr>
  </w:style>
  <w:style w:type="character" w:customStyle="1" w:styleId="a4">
    <w:name w:val="Основной текст Знак"/>
    <w:basedOn w:val="a0"/>
    <w:link w:val="a3"/>
    <w:rsid w:val="008F16FB"/>
    <w:rPr>
      <w:rFonts w:ascii="Times New Roman" w:eastAsia="Times New Roman" w:hAnsi="Times New Roman" w:cs="Times New Roman"/>
      <w:kern w:val="0"/>
      <w:sz w:val="28"/>
      <w:szCs w:val="24"/>
    </w:rPr>
  </w:style>
  <w:style w:type="paragraph" w:styleId="a5">
    <w:name w:val="List Paragraph"/>
    <w:basedOn w:val="a"/>
    <w:uiPriority w:val="34"/>
    <w:qFormat/>
    <w:rsid w:val="00AD03E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ConsNonformat">
    <w:name w:val="ConsNonformat"/>
    <w:rsid w:val="006824A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Pro-List1">
    <w:name w:val="Pro-List #1"/>
    <w:basedOn w:val="a"/>
    <w:uiPriority w:val="99"/>
    <w:qFormat/>
    <w:rsid w:val="003B0161"/>
    <w:pPr>
      <w:tabs>
        <w:tab w:val="left" w:pos="1134"/>
      </w:tabs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/>
    </w:rPr>
  </w:style>
  <w:style w:type="paragraph" w:styleId="a6">
    <w:name w:val="Normal (Web)"/>
    <w:basedOn w:val="a"/>
    <w:uiPriority w:val="99"/>
    <w:rsid w:val="00C62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B4334"/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6B43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B4334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7">
    <w:name w:val="Основной текст_"/>
    <w:basedOn w:val="a0"/>
    <w:link w:val="3"/>
    <w:locked/>
    <w:rsid w:val="00FB6D25"/>
    <w:rPr>
      <w:rFonts w:ascii="Sylfaen" w:eastAsia="Sylfaen" w:hAnsi="Sylfaen" w:cs="Sylfaen"/>
      <w:shd w:val="clear" w:color="auto" w:fill="FFFFFF"/>
    </w:rPr>
  </w:style>
  <w:style w:type="paragraph" w:customStyle="1" w:styleId="3">
    <w:name w:val="Основной текст3"/>
    <w:basedOn w:val="a"/>
    <w:link w:val="a7"/>
    <w:rsid w:val="00FB6D25"/>
    <w:pPr>
      <w:widowControl w:val="0"/>
      <w:shd w:val="clear" w:color="auto" w:fill="FFFFFF"/>
      <w:spacing w:after="360" w:line="0" w:lineRule="atLeast"/>
      <w:jc w:val="center"/>
    </w:pPr>
    <w:rPr>
      <w:rFonts w:ascii="Sylfaen" w:eastAsia="Sylfaen" w:hAnsi="Sylfaen" w:cs="Sylfaen"/>
    </w:rPr>
  </w:style>
  <w:style w:type="character" w:customStyle="1" w:styleId="21">
    <w:name w:val="Основной текст (2)"/>
    <w:basedOn w:val="a0"/>
    <w:rsid w:val="00FB6D25"/>
    <w:rPr>
      <w:rFonts w:ascii="Sylfaen" w:eastAsia="Sylfaen" w:hAnsi="Sylfaen" w:cs="Sylfae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1">
    <w:name w:val="Основной текст1"/>
    <w:basedOn w:val="a7"/>
    <w:rsid w:val="00FB6D25"/>
    <w:rPr>
      <w:rFonts w:ascii="Sylfaen" w:eastAsia="Sylfaen" w:hAnsi="Sylfaen" w:cs="Sylfae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styleId="a8">
    <w:name w:val="Table Grid"/>
    <w:basedOn w:val="a1"/>
    <w:uiPriority w:val="59"/>
    <w:rsid w:val="00FB6D25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sid w:val="001349FF"/>
    <w:rPr>
      <w:b/>
      <w:bCs/>
    </w:rPr>
  </w:style>
  <w:style w:type="character" w:customStyle="1" w:styleId="22">
    <w:name w:val="Основной текст (2)_"/>
    <w:basedOn w:val="a0"/>
    <w:rsid w:val="003E302D"/>
    <w:rPr>
      <w:rFonts w:ascii="Sylfaen" w:eastAsia="Sylfaen" w:hAnsi="Sylfaen" w:cs="Sylfaen"/>
      <w:b/>
      <w:bCs/>
      <w:i w:val="0"/>
      <w:iCs w:val="0"/>
      <w:smallCaps w:val="0"/>
      <w:strike w:val="0"/>
      <w:u w:val="none"/>
    </w:rPr>
  </w:style>
  <w:style w:type="character" w:customStyle="1" w:styleId="aa">
    <w:name w:val="Колонтитул_"/>
    <w:basedOn w:val="a0"/>
    <w:link w:val="ab"/>
    <w:rsid w:val="003E302D"/>
    <w:rPr>
      <w:rFonts w:ascii="Sylfaen" w:eastAsia="Sylfaen" w:hAnsi="Sylfaen" w:cs="Sylfaen"/>
      <w:sz w:val="21"/>
      <w:szCs w:val="21"/>
      <w:shd w:val="clear" w:color="auto" w:fill="FFFFFF"/>
    </w:rPr>
  </w:style>
  <w:style w:type="paragraph" w:customStyle="1" w:styleId="ab">
    <w:name w:val="Колонтитул"/>
    <w:basedOn w:val="a"/>
    <w:link w:val="aa"/>
    <w:rsid w:val="003E302D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C64B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1C0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00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4AD07-9801-413D-BA8D-76D056388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1861</Words>
  <Characters>10612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Лапшина</dc:creator>
  <cp:lastModifiedBy>kosterova_ea</cp:lastModifiedBy>
  <cp:revision>8</cp:revision>
  <cp:lastPrinted>2025-02-13T10:15:00Z</cp:lastPrinted>
  <dcterms:created xsi:type="dcterms:W3CDTF">2025-02-13T12:25:00Z</dcterms:created>
  <dcterms:modified xsi:type="dcterms:W3CDTF">2025-02-20T07:43:00Z</dcterms:modified>
</cp:coreProperties>
</file>