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D6" w:rsidRDefault="00C544D6" w:rsidP="00C544D6">
      <w:pPr>
        <w:jc w:val="center"/>
      </w:pPr>
    </w:p>
    <w:p w:rsidR="00C544D6" w:rsidRDefault="00C544D6" w:rsidP="00C544D6">
      <w:pPr>
        <w:jc w:val="right"/>
      </w:pPr>
    </w:p>
    <w:p w:rsidR="00C544D6" w:rsidRDefault="00C544D6" w:rsidP="00C544D6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12700</wp:posOffset>
            </wp:positionV>
            <wp:extent cx="571500" cy="694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44D6" w:rsidRDefault="00C544D6" w:rsidP="00C544D6">
      <w:pPr>
        <w:jc w:val="center"/>
      </w:pPr>
    </w:p>
    <w:p w:rsidR="00C544D6" w:rsidRDefault="00C544D6" w:rsidP="00C544D6">
      <w:pPr>
        <w:jc w:val="center"/>
      </w:pPr>
    </w:p>
    <w:p w:rsidR="00C544D6" w:rsidRDefault="00C544D6" w:rsidP="00C544D6">
      <w:pPr>
        <w:jc w:val="center"/>
      </w:pPr>
    </w:p>
    <w:p w:rsidR="00C544D6" w:rsidRDefault="00C544D6" w:rsidP="00C544D6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C544D6" w:rsidRDefault="00C544D6" w:rsidP="00C544D6">
      <w:pPr>
        <w:jc w:val="center"/>
        <w:rPr>
          <w:b/>
        </w:rPr>
      </w:pPr>
    </w:p>
    <w:p w:rsidR="00C544D6" w:rsidRDefault="00C544D6" w:rsidP="00C544D6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C544D6" w:rsidRDefault="00C544D6" w:rsidP="00C544D6">
      <w:pPr>
        <w:jc w:val="center"/>
        <w:rPr>
          <w:b/>
          <w:sz w:val="44"/>
        </w:rPr>
      </w:pPr>
    </w:p>
    <w:p w:rsidR="00C544D6" w:rsidRPr="00F06F97" w:rsidRDefault="00C544D6" w:rsidP="00C544D6">
      <w:pPr>
        <w:jc w:val="center"/>
      </w:pPr>
      <w:r>
        <w:t xml:space="preserve">от </w:t>
      </w:r>
      <w:r w:rsidR="00791A26">
        <w:t xml:space="preserve">05 ноября 2025 г. </w:t>
      </w:r>
      <w:r>
        <w:t xml:space="preserve"> № </w:t>
      </w:r>
      <w:r w:rsidR="00791A26">
        <w:t>1742</w:t>
      </w:r>
    </w:p>
    <w:p w:rsidR="00C544D6" w:rsidRPr="00F06F97" w:rsidRDefault="00C544D6" w:rsidP="00C544D6">
      <w:pPr>
        <w:jc w:val="center"/>
      </w:pPr>
    </w:p>
    <w:p w:rsidR="0082311C" w:rsidRPr="006A6203" w:rsidRDefault="0082311C" w:rsidP="005E6784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784" w:rsidRPr="005E6784" w:rsidRDefault="000D0256" w:rsidP="001A54F9">
      <w:pPr>
        <w:pStyle w:val="a3"/>
        <w:spacing w:before="0" w:after="0"/>
        <w:jc w:val="center"/>
        <w:rPr>
          <w:b/>
          <w:color w:val="2C2C2C"/>
        </w:rPr>
      </w:pPr>
      <w:r>
        <w:rPr>
          <w:b/>
        </w:rPr>
        <w:t>О внесении изменений в</w:t>
      </w:r>
      <w:r w:rsidR="005E6784" w:rsidRPr="005E6784">
        <w:rPr>
          <w:b/>
        </w:rPr>
        <w:t xml:space="preserve"> П</w:t>
      </w:r>
      <w:r w:rsidR="00505F8A">
        <w:rPr>
          <w:b/>
        </w:rPr>
        <w:t>равил</w:t>
      </w:r>
      <w:r>
        <w:rPr>
          <w:b/>
        </w:rPr>
        <w:t>а</w:t>
      </w:r>
      <w:r w:rsidR="005E6784" w:rsidRPr="005E6784">
        <w:rPr>
          <w:b/>
        </w:rPr>
        <w:t xml:space="preserve"> проверк</w:t>
      </w:r>
      <w:r w:rsidR="00505F8A">
        <w:rPr>
          <w:b/>
        </w:rPr>
        <w:t>и</w:t>
      </w:r>
      <w:r>
        <w:rPr>
          <w:b/>
        </w:rPr>
        <w:t xml:space="preserve"> </w:t>
      </w:r>
    </w:p>
    <w:p w:rsidR="000D0256" w:rsidRDefault="005E6784" w:rsidP="001A54F9">
      <w:pPr>
        <w:pStyle w:val="a3"/>
        <w:spacing w:before="0" w:after="0"/>
        <w:jc w:val="center"/>
        <w:rPr>
          <w:b/>
          <w:color w:val="2C2C2C"/>
        </w:rPr>
      </w:pPr>
      <w:r w:rsidRPr="005E6784">
        <w:rPr>
          <w:b/>
          <w:color w:val="2C2C2C"/>
        </w:rPr>
        <w:t>достоверности и полноты сведений</w:t>
      </w:r>
      <w:r w:rsidR="00C27E49">
        <w:rPr>
          <w:b/>
          <w:color w:val="2C2C2C"/>
        </w:rPr>
        <w:t xml:space="preserve"> о доходах</w:t>
      </w:r>
      <w:r w:rsidRPr="005E6784">
        <w:rPr>
          <w:b/>
          <w:color w:val="2C2C2C"/>
        </w:rPr>
        <w:t>,</w:t>
      </w:r>
      <w:r w:rsidR="000D0256">
        <w:rPr>
          <w:b/>
          <w:color w:val="2C2C2C"/>
        </w:rPr>
        <w:t xml:space="preserve"> </w:t>
      </w:r>
      <w:r w:rsidR="00C27E49">
        <w:rPr>
          <w:b/>
          <w:color w:val="2C2C2C"/>
        </w:rPr>
        <w:t xml:space="preserve">об имуществе </w:t>
      </w:r>
    </w:p>
    <w:p w:rsidR="000D0256" w:rsidRDefault="00C27E49" w:rsidP="00C27E49">
      <w:pPr>
        <w:pStyle w:val="a3"/>
        <w:spacing w:before="0" w:after="0"/>
        <w:jc w:val="center"/>
        <w:rPr>
          <w:b/>
          <w:color w:val="2C2C2C"/>
        </w:rPr>
      </w:pPr>
      <w:r>
        <w:rPr>
          <w:b/>
          <w:color w:val="2C2C2C"/>
        </w:rPr>
        <w:t xml:space="preserve">и </w:t>
      </w:r>
      <w:proofErr w:type="gramStart"/>
      <w:r>
        <w:rPr>
          <w:b/>
          <w:color w:val="2C2C2C"/>
        </w:rPr>
        <w:t>обязательствах</w:t>
      </w:r>
      <w:proofErr w:type="gramEnd"/>
      <w:r>
        <w:rPr>
          <w:b/>
          <w:color w:val="2C2C2C"/>
        </w:rPr>
        <w:t xml:space="preserve"> имущественного характера,</w:t>
      </w:r>
      <w:r w:rsidR="005E6784" w:rsidRPr="005E6784">
        <w:rPr>
          <w:b/>
          <w:color w:val="2C2C2C"/>
        </w:rPr>
        <w:t xml:space="preserve"> </w:t>
      </w:r>
    </w:p>
    <w:p w:rsidR="000D0256" w:rsidRDefault="005E6784" w:rsidP="00505F8A">
      <w:pPr>
        <w:pStyle w:val="a3"/>
        <w:spacing w:before="0" w:after="0"/>
        <w:jc w:val="center"/>
        <w:rPr>
          <w:b/>
        </w:rPr>
      </w:pPr>
      <w:proofErr w:type="gramStart"/>
      <w:r w:rsidRPr="005E6784">
        <w:rPr>
          <w:b/>
          <w:color w:val="2C2C2C"/>
        </w:rPr>
        <w:t>представляемых</w:t>
      </w:r>
      <w:proofErr w:type="gramEnd"/>
      <w:r w:rsidRPr="005E6784">
        <w:rPr>
          <w:b/>
          <w:color w:val="2C2C2C"/>
        </w:rPr>
        <w:t xml:space="preserve"> </w:t>
      </w:r>
      <w:r w:rsidRPr="005E6784">
        <w:rPr>
          <w:b/>
        </w:rPr>
        <w:t>гражданами, претендующими</w:t>
      </w:r>
      <w:r w:rsidR="00505F8A">
        <w:rPr>
          <w:b/>
          <w:color w:val="2C2C2C"/>
        </w:rPr>
        <w:t xml:space="preserve"> </w:t>
      </w:r>
      <w:r w:rsidRPr="005E6784">
        <w:rPr>
          <w:b/>
        </w:rPr>
        <w:t>на замещени</w:t>
      </w:r>
      <w:r w:rsidR="00FD3A31">
        <w:rPr>
          <w:b/>
        </w:rPr>
        <w:t>е</w:t>
      </w:r>
      <w:r w:rsidRPr="005E6784">
        <w:rPr>
          <w:b/>
        </w:rPr>
        <w:t xml:space="preserve"> </w:t>
      </w:r>
    </w:p>
    <w:p w:rsidR="00505F8A" w:rsidRDefault="000D0256" w:rsidP="00505F8A">
      <w:pPr>
        <w:pStyle w:val="a3"/>
        <w:spacing w:before="0" w:after="0"/>
        <w:jc w:val="center"/>
        <w:rPr>
          <w:b/>
        </w:rPr>
      </w:pPr>
      <w:r>
        <w:rPr>
          <w:b/>
        </w:rPr>
        <w:t>д</w:t>
      </w:r>
      <w:r w:rsidR="005E6784" w:rsidRPr="005E6784">
        <w:rPr>
          <w:b/>
        </w:rPr>
        <w:t>олжностей</w:t>
      </w:r>
      <w:r>
        <w:rPr>
          <w:b/>
        </w:rPr>
        <w:t xml:space="preserve"> </w:t>
      </w:r>
      <w:r w:rsidR="00505F8A">
        <w:rPr>
          <w:b/>
        </w:rPr>
        <w:t>руководителей</w:t>
      </w:r>
      <w:r w:rsidR="005E6784" w:rsidRPr="005E6784">
        <w:rPr>
          <w:b/>
        </w:rPr>
        <w:t xml:space="preserve"> </w:t>
      </w:r>
      <w:r w:rsidR="00505F8A">
        <w:rPr>
          <w:b/>
        </w:rPr>
        <w:t xml:space="preserve">муниципальных учреждений </w:t>
      </w:r>
    </w:p>
    <w:p w:rsidR="000D0256" w:rsidRDefault="005E6784" w:rsidP="00505F8A">
      <w:pPr>
        <w:pStyle w:val="a3"/>
        <w:spacing w:before="0" w:after="0"/>
        <w:jc w:val="center"/>
        <w:rPr>
          <w:b/>
        </w:rPr>
      </w:pPr>
      <w:r w:rsidRPr="005E6784">
        <w:rPr>
          <w:b/>
        </w:rPr>
        <w:t>Кировск</w:t>
      </w:r>
      <w:r w:rsidR="00C27E49">
        <w:rPr>
          <w:b/>
        </w:rPr>
        <w:t>ого</w:t>
      </w:r>
      <w:r w:rsidRPr="005E6784">
        <w:rPr>
          <w:b/>
        </w:rPr>
        <w:t xml:space="preserve"> муниципальн</w:t>
      </w:r>
      <w:r w:rsidR="00C27E49">
        <w:rPr>
          <w:b/>
        </w:rPr>
        <w:t>ого</w:t>
      </w:r>
      <w:r w:rsidRPr="005E6784">
        <w:rPr>
          <w:b/>
        </w:rPr>
        <w:t xml:space="preserve"> район</w:t>
      </w:r>
      <w:r w:rsidR="00C27E49">
        <w:rPr>
          <w:b/>
        </w:rPr>
        <w:t>а</w:t>
      </w:r>
      <w:r w:rsidRPr="005E6784">
        <w:rPr>
          <w:b/>
        </w:rPr>
        <w:t xml:space="preserve"> Ленинградской области, </w:t>
      </w:r>
    </w:p>
    <w:p w:rsidR="00B35750" w:rsidRPr="00505F8A" w:rsidRDefault="00505F8A" w:rsidP="00505F8A">
      <w:pPr>
        <w:pStyle w:val="a3"/>
        <w:spacing w:before="0" w:after="0"/>
        <w:jc w:val="center"/>
        <w:rPr>
          <w:b/>
          <w:color w:val="2C2C2C"/>
        </w:rPr>
      </w:pPr>
      <w:r>
        <w:rPr>
          <w:b/>
        </w:rPr>
        <w:t>и лицами</w:t>
      </w:r>
      <w:r w:rsidR="000D0256">
        <w:rPr>
          <w:b/>
        </w:rPr>
        <w:t xml:space="preserve">, </w:t>
      </w:r>
      <w:r>
        <w:rPr>
          <w:b/>
        </w:rPr>
        <w:t>замещающими эти</w:t>
      </w:r>
      <w:r>
        <w:rPr>
          <w:b/>
          <w:color w:val="2C2C2C"/>
        </w:rPr>
        <w:t xml:space="preserve"> </w:t>
      </w:r>
      <w:r w:rsidR="00C27E49">
        <w:rPr>
          <w:b/>
        </w:rPr>
        <w:t>должности</w:t>
      </w:r>
      <w:r w:rsidR="000D0256">
        <w:rPr>
          <w:b/>
        </w:rPr>
        <w:t>, утвержденные постановлением администрации от 8  ноября 2017 г. № 2325</w:t>
      </w:r>
    </w:p>
    <w:p w:rsidR="005E6784" w:rsidRPr="00C27E49" w:rsidRDefault="005E6784" w:rsidP="001E4A1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D0256" w:rsidRPr="007509FB" w:rsidRDefault="000D0256" w:rsidP="000D025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9FB">
        <w:rPr>
          <w:rFonts w:ascii="Times New Roman" w:hAnsi="Times New Roman" w:cs="Times New Roman"/>
          <w:bCs/>
          <w:sz w:val="28"/>
          <w:szCs w:val="28"/>
        </w:rPr>
        <w:t>В связи с организационно-штатными изменениями:</w:t>
      </w:r>
    </w:p>
    <w:p w:rsidR="000D0256" w:rsidRPr="007509FB" w:rsidRDefault="000D0256" w:rsidP="000D0256">
      <w:pPr>
        <w:pStyle w:val="a3"/>
        <w:spacing w:before="0" w:after="0" w:line="276" w:lineRule="auto"/>
        <w:ind w:firstLine="709"/>
        <w:jc w:val="both"/>
        <w:rPr>
          <w:bCs/>
          <w:sz w:val="28"/>
          <w:szCs w:val="28"/>
        </w:rPr>
      </w:pPr>
      <w:r w:rsidRPr="007509FB">
        <w:rPr>
          <w:bCs/>
          <w:sz w:val="28"/>
          <w:szCs w:val="28"/>
        </w:rPr>
        <w:t xml:space="preserve">1. </w:t>
      </w:r>
      <w:proofErr w:type="gramStart"/>
      <w:r w:rsidRPr="007509FB">
        <w:rPr>
          <w:bCs/>
          <w:sz w:val="28"/>
          <w:szCs w:val="28"/>
        </w:rPr>
        <w:t xml:space="preserve">Внести изменения в </w:t>
      </w:r>
      <w:r w:rsidRPr="000D0256">
        <w:rPr>
          <w:bCs/>
          <w:sz w:val="28"/>
          <w:szCs w:val="28"/>
        </w:rPr>
        <w:t>Правила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Кировского муниципального района Ленинградской области, и лицами</w:t>
      </w:r>
      <w:r>
        <w:rPr>
          <w:bCs/>
          <w:sz w:val="28"/>
          <w:szCs w:val="28"/>
        </w:rPr>
        <w:t>,</w:t>
      </w:r>
      <w:r w:rsidRPr="000D0256">
        <w:rPr>
          <w:bCs/>
          <w:sz w:val="28"/>
          <w:szCs w:val="28"/>
        </w:rPr>
        <w:t xml:space="preserve"> замещающими эти должности</w:t>
      </w:r>
      <w:r w:rsidRPr="002F4A2D">
        <w:rPr>
          <w:bCs/>
          <w:sz w:val="28"/>
          <w:szCs w:val="28"/>
        </w:rPr>
        <w:t>,</w:t>
      </w:r>
      <w:r w:rsidRPr="007509FB">
        <w:rPr>
          <w:bCs/>
          <w:sz w:val="28"/>
          <w:szCs w:val="28"/>
        </w:rPr>
        <w:t xml:space="preserve"> утвержденн</w:t>
      </w:r>
      <w:r>
        <w:rPr>
          <w:bCs/>
          <w:sz w:val="28"/>
          <w:szCs w:val="28"/>
        </w:rPr>
        <w:t>ы</w:t>
      </w:r>
      <w:r w:rsidRPr="007509FB">
        <w:rPr>
          <w:bCs/>
          <w:sz w:val="28"/>
          <w:szCs w:val="28"/>
        </w:rPr>
        <w:t xml:space="preserve">е постановлением администрации Кировского муниципального района Ленинградской области от </w:t>
      </w:r>
      <w:r w:rsidRPr="000D0256">
        <w:rPr>
          <w:bCs/>
          <w:sz w:val="28"/>
          <w:szCs w:val="28"/>
        </w:rPr>
        <w:t>8  ноября 2017 г. № 2325</w:t>
      </w:r>
      <w:r w:rsidRPr="007509FB">
        <w:rPr>
          <w:bCs/>
          <w:sz w:val="28"/>
          <w:szCs w:val="28"/>
        </w:rPr>
        <w:t xml:space="preserve"> (далее – П</w:t>
      </w:r>
      <w:r>
        <w:rPr>
          <w:bCs/>
          <w:sz w:val="28"/>
          <w:szCs w:val="28"/>
        </w:rPr>
        <w:t>равила</w:t>
      </w:r>
      <w:r w:rsidRPr="007509FB">
        <w:rPr>
          <w:bCs/>
          <w:sz w:val="28"/>
          <w:szCs w:val="28"/>
        </w:rPr>
        <w:t>), заменив по тексту</w:t>
      </w:r>
      <w:proofErr w:type="gramEnd"/>
      <w:r w:rsidRPr="007509FB">
        <w:rPr>
          <w:bCs/>
          <w:sz w:val="28"/>
          <w:szCs w:val="28"/>
        </w:rPr>
        <w:t xml:space="preserve"> П</w:t>
      </w:r>
      <w:r>
        <w:rPr>
          <w:bCs/>
          <w:sz w:val="28"/>
          <w:szCs w:val="28"/>
        </w:rPr>
        <w:t>равил</w:t>
      </w:r>
      <w:r w:rsidRPr="007509FB">
        <w:rPr>
          <w:bCs/>
          <w:sz w:val="28"/>
          <w:szCs w:val="28"/>
        </w:rPr>
        <w:t xml:space="preserve"> слова «отдел кадров» словами «кадровая служба».</w:t>
      </w:r>
    </w:p>
    <w:p w:rsidR="000D0256" w:rsidRPr="005E3A25" w:rsidRDefault="000D0256" w:rsidP="000D0256">
      <w:pPr>
        <w:pStyle w:val="western"/>
        <w:widowControl w:val="0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5E3A25">
        <w:rPr>
          <w:bCs/>
          <w:sz w:val="28"/>
          <w:szCs w:val="28"/>
        </w:rPr>
        <w:t>2. Настоящее постановление вступает в силу после официального опубликования в средстве массовой информации газете «Ладога», подлежит размещению на сайте администрации Кировского муниципального района Ленинградской области в сети «Интернет»</w:t>
      </w:r>
      <w:r>
        <w:rPr>
          <w:bCs/>
          <w:sz w:val="28"/>
          <w:szCs w:val="28"/>
        </w:rPr>
        <w:t xml:space="preserve"> и распространяет свое действие на правоотношения, возникшие с 28 февраля 2025 года</w:t>
      </w:r>
      <w:r w:rsidRPr="005E3A25">
        <w:rPr>
          <w:bCs/>
          <w:sz w:val="28"/>
          <w:szCs w:val="28"/>
        </w:rPr>
        <w:t>.</w:t>
      </w:r>
    </w:p>
    <w:p w:rsidR="000D0256" w:rsidRDefault="000D0256" w:rsidP="000D025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0256" w:rsidRPr="005E3A25" w:rsidRDefault="000D0256" w:rsidP="000D025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0256" w:rsidRDefault="000D0256" w:rsidP="000D0256">
      <w:pPr>
        <w:pStyle w:val="western"/>
        <w:widowControl w:val="0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Глава</w:t>
      </w:r>
      <w:r w:rsidRPr="00DD62DF">
        <w:rPr>
          <w:bCs/>
          <w:color w:val="000000"/>
          <w:sz w:val="28"/>
          <w:szCs w:val="28"/>
        </w:rPr>
        <w:t xml:space="preserve"> администрации</w:t>
      </w:r>
      <w:r>
        <w:rPr>
          <w:bCs/>
          <w:color w:val="000000"/>
          <w:sz w:val="28"/>
          <w:szCs w:val="28"/>
        </w:rPr>
        <w:t xml:space="preserve">                                                       </w:t>
      </w:r>
      <w:r w:rsidRPr="00DD62DF">
        <w:rPr>
          <w:bCs/>
          <w:sz w:val="28"/>
          <w:szCs w:val="28"/>
        </w:rPr>
        <w:t>С.А. Ельчанинов</w:t>
      </w:r>
    </w:p>
    <w:p w:rsidR="000D0256" w:rsidRDefault="000D0256" w:rsidP="000D025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0D0256" w:rsidRDefault="000D0256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0D0256" w:rsidSect="001E4A18">
      <w:headerReference w:type="even" r:id="rId9"/>
      <w:headerReference w:type="default" r:id="rId10"/>
      <w:pgSz w:w="11906" w:h="16838"/>
      <w:pgMar w:top="1134" w:right="127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26F" w:rsidRDefault="001B426F">
      <w:r>
        <w:separator/>
      </w:r>
    </w:p>
  </w:endnote>
  <w:endnote w:type="continuationSeparator" w:id="0">
    <w:p w:rsidR="001B426F" w:rsidRDefault="001B4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26F" w:rsidRDefault="001B426F">
      <w:r>
        <w:separator/>
      </w:r>
    </w:p>
  </w:footnote>
  <w:footnote w:type="continuationSeparator" w:id="0">
    <w:p w:rsidR="001B426F" w:rsidRDefault="001B42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15E" w:rsidRDefault="006444F6" w:rsidP="00A410A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B715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B715E" w:rsidRDefault="00AB715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15E" w:rsidRPr="00ED748B" w:rsidRDefault="006444F6" w:rsidP="00A410AA">
    <w:pPr>
      <w:pStyle w:val="a5"/>
      <w:framePr w:wrap="around" w:vAnchor="text" w:hAnchor="margin" w:xAlign="center" w:y="1"/>
      <w:rPr>
        <w:rStyle w:val="a6"/>
        <w:sz w:val="18"/>
        <w:szCs w:val="18"/>
      </w:rPr>
    </w:pPr>
    <w:r w:rsidRPr="00ED748B">
      <w:rPr>
        <w:rStyle w:val="a6"/>
        <w:sz w:val="18"/>
        <w:szCs w:val="18"/>
      </w:rPr>
      <w:fldChar w:fldCharType="begin"/>
    </w:r>
    <w:r w:rsidR="00AB715E" w:rsidRPr="00ED748B">
      <w:rPr>
        <w:rStyle w:val="a6"/>
        <w:sz w:val="18"/>
        <w:szCs w:val="18"/>
      </w:rPr>
      <w:instrText xml:space="preserve">PAGE  </w:instrText>
    </w:r>
    <w:r w:rsidRPr="00ED748B">
      <w:rPr>
        <w:rStyle w:val="a6"/>
        <w:sz w:val="18"/>
        <w:szCs w:val="18"/>
      </w:rPr>
      <w:fldChar w:fldCharType="separate"/>
    </w:r>
    <w:r w:rsidR="00C544D6">
      <w:rPr>
        <w:rStyle w:val="a6"/>
        <w:noProof/>
        <w:sz w:val="18"/>
        <w:szCs w:val="18"/>
      </w:rPr>
      <w:t>2</w:t>
    </w:r>
    <w:r w:rsidRPr="00ED748B">
      <w:rPr>
        <w:rStyle w:val="a6"/>
        <w:sz w:val="18"/>
        <w:szCs w:val="18"/>
      </w:rPr>
      <w:fldChar w:fldCharType="end"/>
    </w:r>
  </w:p>
  <w:p w:rsidR="00AB715E" w:rsidRDefault="00AB715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35BD0"/>
    <w:multiLevelType w:val="hybridMultilevel"/>
    <w:tmpl w:val="A606D13E"/>
    <w:lvl w:ilvl="0" w:tplc="AC2A5FFC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BEB"/>
    <w:rsid w:val="00001DAA"/>
    <w:rsid w:val="000053D3"/>
    <w:rsid w:val="00011D06"/>
    <w:rsid w:val="00021BFA"/>
    <w:rsid w:val="00026485"/>
    <w:rsid w:val="00032693"/>
    <w:rsid w:val="00052300"/>
    <w:rsid w:val="00062D81"/>
    <w:rsid w:val="000712F5"/>
    <w:rsid w:val="000C3A67"/>
    <w:rsid w:val="000D0256"/>
    <w:rsid w:val="000E71C0"/>
    <w:rsid w:val="000F1258"/>
    <w:rsid w:val="0010004C"/>
    <w:rsid w:val="00106AD5"/>
    <w:rsid w:val="0013601F"/>
    <w:rsid w:val="001628E7"/>
    <w:rsid w:val="00166284"/>
    <w:rsid w:val="001667F9"/>
    <w:rsid w:val="00187C6A"/>
    <w:rsid w:val="00192434"/>
    <w:rsid w:val="00197F8C"/>
    <w:rsid w:val="001A4399"/>
    <w:rsid w:val="001A54F9"/>
    <w:rsid w:val="001B426F"/>
    <w:rsid w:val="001C7C3D"/>
    <w:rsid w:val="001E4A18"/>
    <w:rsid w:val="001F5478"/>
    <w:rsid w:val="002156D5"/>
    <w:rsid w:val="00223763"/>
    <w:rsid w:val="002379A0"/>
    <w:rsid w:val="002411DD"/>
    <w:rsid w:val="002623EA"/>
    <w:rsid w:val="00264EAD"/>
    <w:rsid w:val="00297E73"/>
    <w:rsid w:val="002A09CB"/>
    <w:rsid w:val="002B79D6"/>
    <w:rsid w:val="002D6185"/>
    <w:rsid w:val="002E3E21"/>
    <w:rsid w:val="002F0155"/>
    <w:rsid w:val="0034380D"/>
    <w:rsid w:val="003703E4"/>
    <w:rsid w:val="00370546"/>
    <w:rsid w:val="00372E8B"/>
    <w:rsid w:val="00384F70"/>
    <w:rsid w:val="00392105"/>
    <w:rsid w:val="00393F6D"/>
    <w:rsid w:val="003A1AD2"/>
    <w:rsid w:val="003B08BD"/>
    <w:rsid w:val="003E5987"/>
    <w:rsid w:val="003F2947"/>
    <w:rsid w:val="00416DF0"/>
    <w:rsid w:val="00433206"/>
    <w:rsid w:val="00472BC1"/>
    <w:rsid w:val="00474EBD"/>
    <w:rsid w:val="004915D0"/>
    <w:rsid w:val="00496113"/>
    <w:rsid w:val="00497D3E"/>
    <w:rsid w:val="004A25B7"/>
    <w:rsid w:val="004C3D58"/>
    <w:rsid w:val="0050255D"/>
    <w:rsid w:val="00505F8A"/>
    <w:rsid w:val="00534BEB"/>
    <w:rsid w:val="005365E9"/>
    <w:rsid w:val="00555A48"/>
    <w:rsid w:val="005614F3"/>
    <w:rsid w:val="00573E54"/>
    <w:rsid w:val="005A6FAF"/>
    <w:rsid w:val="005B2BDE"/>
    <w:rsid w:val="005B6FD5"/>
    <w:rsid w:val="005E4145"/>
    <w:rsid w:val="005E5DB9"/>
    <w:rsid w:val="005E6784"/>
    <w:rsid w:val="005F1161"/>
    <w:rsid w:val="00601A64"/>
    <w:rsid w:val="00602F29"/>
    <w:rsid w:val="006066E7"/>
    <w:rsid w:val="006332EE"/>
    <w:rsid w:val="00635191"/>
    <w:rsid w:val="006444F6"/>
    <w:rsid w:val="00652B66"/>
    <w:rsid w:val="0066314F"/>
    <w:rsid w:val="006826DC"/>
    <w:rsid w:val="006A6203"/>
    <w:rsid w:val="006B58C2"/>
    <w:rsid w:val="006E2665"/>
    <w:rsid w:val="00703288"/>
    <w:rsid w:val="007051F4"/>
    <w:rsid w:val="00711D65"/>
    <w:rsid w:val="007379E8"/>
    <w:rsid w:val="00743D22"/>
    <w:rsid w:val="00744E20"/>
    <w:rsid w:val="00781FC8"/>
    <w:rsid w:val="007913EA"/>
    <w:rsid w:val="007917A1"/>
    <w:rsid w:val="00791A26"/>
    <w:rsid w:val="007D41D7"/>
    <w:rsid w:val="007D5E71"/>
    <w:rsid w:val="007E6A8A"/>
    <w:rsid w:val="00816559"/>
    <w:rsid w:val="0082311C"/>
    <w:rsid w:val="00833C10"/>
    <w:rsid w:val="00865304"/>
    <w:rsid w:val="00881618"/>
    <w:rsid w:val="0089258D"/>
    <w:rsid w:val="008B3900"/>
    <w:rsid w:val="008F7B60"/>
    <w:rsid w:val="00901BF2"/>
    <w:rsid w:val="009268B4"/>
    <w:rsid w:val="00974745"/>
    <w:rsid w:val="00981809"/>
    <w:rsid w:val="00990F10"/>
    <w:rsid w:val="00995D63"/>
    <w:rsid w:val="009A54E8"/>
    <w:rsid w:val="009D5CA8"/>
    <w:rsid w:val="009F11AC"/>
    <w:rsid w:val="009F66B6"/>
    <w:rsid w:val="00A346E8"/>
    <w:rsid w:val="00A410AA"/>
    <w:rsid w:val="00A47030"/>
    <w:rsid w:val="00A57AC2"/>
    <w:rsid w:val="00A60335"/>
    <w:rsid w:val="00A634D1"/>
    <w:rsid w:val="00A81F9E"/>
    <w:rsid w:val="00AB40A8"/>
    <w:rsid w:val="00AB715E"/>
    <w:rsid w:val="00AF7171"/>
    <w:rsid w:val="00B10B96"/>
    <w:rsid w:val="00B24189"/>
    <w:rsid w:val="00B30121"/>
    <w:rsid w:val="00B35750"/>
    <w:rsid w:val="00B64D29"/>
    <w:rsid w:val="00B7217D"/>
    <w:rsid w:val="00B7543A"/>
    <w:rsid w:val="00B81A61"/>
    <w:rsid w:val="00B926D6"/>
    <w:rsid w:val="00B9496F"/>
    <w:rsid w:val="00BB3BB6"/>
    <w:rsid w:val="00BB7BFF"/>
    <w:rsid w:val="00BD39D6"/>
    <w:rsid w:val="00C27E49"/>
    <w:rsid w:val="00C357F5"/>
    <w:rsid w:val="00C3673A"/>
    <w:rsid w:val="00C51CE8"/>
    <w:rsid w:val="00C544D6"/>
    <w:rsid w:val="00C9546A"/>
    <w:rsid w:val="00D23929"/>
    <w:rsid w:val="00D32F39"/>
    <w:rsid w:val="00D37182"/>
    <w:rsid w:val="00D547CE"/>
    <w:rsid w:val="00D73B4E"/>
    <w:rsid w:val="00D8209B"/>
    <w:rsid w:val="00D9725C"/>
    <w:rsid w:val="00DA2E5B"/>
    <w:rsid w:val="00DB726A"/>
    <w:rsid w:val="00DC3A0D"/>
    <w:rsid w:val="00DE5285"/>
    <w:rsid w:val="00E466E8"/>
    <w:rsid w:val="00E77F1B"/>
    <w:rsid w:val="00EB3589"/>
    <w:rsid w:val="00EB63CD"/>
    <w:rsid w:val="00EC29B1"/>
    <w:rsid w:val="00EC33E8"/>
    <w:rsid w:val="00EC7E07"/>
    <w:rsid w:val="00ED5270"/>
    <w:rsid w:val="00ED748B"/>
    <w:rsid w:val="00EE7E9A"/>
    <w:rsid w:val="00F50F63"/>
    <w:rsid w:val="00F75309"/>
    <w:rsid w:val="00F82885"/>
    <w:rsid w:val="00F95695"/>
    <w:rsid w:val="00FD3A31"/>
    <w:rsid w:val="00FE34C6"/>
    <w:rsid w:val="00FF4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43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34BEB"/>
    <w:pPr>
      <w:spacing w:before="120" w:after="120"/>
    </w:pPr>
  </w:style>
  <w:style w:type="paragraph" w:customStyle="1" w:styleId="ConsPlusNormal">
    <w:name w:val="ConsPlusNormal"/>
    <w:rsid w:val="005E67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E67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rsid w:val="00223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ED748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D748B"/>
  </w:style>
  <w:style w:type="paragraph" w:styleId="a7">
    <w:name w:val="footer"/>
    <w:basedOn w:val="a"/>
    <w:rsid w:val="00ED748B"/>
    <w:pPr>
      <w:tabs>
        <w:tab w:val="center" w:pos="4677"/>
        <w:tab w:val="right" w:pos="9355"/>
      </w:tabs>
    </w:pPr>
  </w:style>
  <w:style w:type="paragraph" w:customStyle="1" w:styleId="western">
    <w:name w:val="western"/>
    <w:basedOn w:val="a"/>
    <w:link w:val="western0"/>
    <w:rsid w:val="000D0256"/>
    <w:pPr>
      <w:spacing w:before="100" w:beforeAutospacing="1" w:after="100" w:afterAutospacing="1"/>
    </w:pPr>
  </w:style>
  <w:style w:type="character" w:customStyle="1" w:styleId="western0">
    <w:name w:val="western Знак"/>
    <w:link w:val="western"/>
    <w:rsid w:val="000D025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51D87-18B8-4862-865B-B24879DC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Федеральным законом от 25 декабря 2008 г</vt:lpstr>
    </vt:vector>
  </TitlesOfParts>
  <Company/>
  <LinksUpToDate>false</LinksUpToDate>
  <CharactersWithSpaces>1564</CharactersWithSpaces>
  <SharedDoc>false</SharedDoc>
  <HLinks>
    <vt:vector size="54" baseType="variant">
      <vt:variant>
        <vt:i4>6750263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Par157</vt:lpwstr>
      </vt:variant>
      <vt:variant>
        <vt:i4>6619187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Par115</vt:lpwstr>
      </vt:variant>
      <vt:variant>
        <vt:i4>6422576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458753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consultantplus://offline/ref=5E875B59A5B1698B5273C086F193CD3C3C465FD1E86DE423678D424268x6I0N</vt:lpwstr>
      </vt:variant>
      <vt:variant>
        <vt:lpwstr/>
      </vt:variant>
      <vt:variant>
        <vt:i4>6815792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Par128</vt:lpwstr>
      </vt:variant>
      <vt:variant>
        <vt:i4>6619187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Par115</vt:lpwstr>
      </vt:variant>
      <vt:variant>
        <vt:i4>8126560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consultantplus://offline/ref=30C8D183996A98F180E01C55F3D032C08407D29A5A279049FF4687CB8F0D92C2FA444CE64C0FL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6291554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consultantplus://offline/ref=2AFB76D53056471481D19550ECC5E22E07D07122E0E947EC73CFCCC83D9B3E5F9829D422A4716257r4oCL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Федеральным законом от 25 декабря 2008 г</dc:title>
  <dc:creator>Пользователь</dc:creator>
  <cp:lastModifiedBy>Алевтина В. Буданова</cp:lastModifiedBy>
  <cp:revision>2</cp:revision>
  <cp:lastPrinted>2025-10-30T09:03:00Z</cp:lastPrinted>
  <dcterms:created xsi:type="dcterms:W3CDTF">2025-11-06T06:11:00Z</dcterms:created>
  <dcterms:modified xsi:type="dcterms:W3CDTF">2025-11-06T06:11:00Z</dcterms:modified>
</cp:coreProperties>
</file>