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75" w:rsidRDefault="009B7975" w:rsidP="009B7975">
      <w:pPr>
        <w:jc w:val="right"/>
      </w:pPr>
    </w:p>
    <w:p w:rsidR="009B7975" w:rsidRDefault="009B7975" w:rsidP="009B7975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7975" w:rsidRDefault="009B7975" w:rsidP="009B7975">
      <w:pPr>
        <w:jc w:val="center"/>
      </w:pPr>
    </w:p>
    <w:p w:rsidR="009B7975" w:rsidRDefault="009B7975" w:rsidP="009B7975">
      <w:pPr>
        <w:jc w:val="center"/>
      </w:pPr>
    </w:p>
    <w:p w:rsidR="009B7975" w:rsidRDefault="009B7975" w:rsidP="009B7975">
      <w:pPr>
        <w:jc w:val="center"/>
      </w:pPr>
    </w:p>
    <w:p w:rsidR="009B7975" w:rsidRDefault="009B7975" w:rsidP="009B7975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9B7975" w:rsidRDefault="009B7975" w:rsidP="009B7975">
      <w:pPr>
        <w:jc w:val="center"/>
        <w:rPr>
          <w:b/>
        </w:rPr>
      </w:pPr>
    </w:p>
    <w:p w:rsidR="009B7975" w:rsidRDefault="009B7975" w:rsidP="009B7975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9B7975" w:rsidRDefault="009B7975" w:rsidP="009B7975">
      <w:pPr>
        <w:jc w:val="center"/>
        <w:rPr>
          <w:b/>
          <w:sz w:val="44"/>
        </w:rPr>
      </w:pPr>
    </w:p>
    <w:p w:rsidR="009B7975" w:rsidRPr="00F06F97" w:rsidRDefault="009B7975" w:rsidP="009B7975">
      <w:pPr>
        <w:jc w:val="center"/>
      </w:pPr>
      <w:r>
        <w:t xml:space="preserve">от </w:t>
      </w:r>
      <w:r w:rsidR="00396611">
        <w:t xml:space="preserve">16 марта 2026 г. </w:t>
      </w:r>
      <w:r>
        <w:t xml:space="preserve"> № </w:t>
      </w:r>
      <w:r w:rsidR="00396611">
        <w:t>422</w:t>
      </w:r>
    </w:p>
    <w:p w:rsidR="001446A3" w:rsidRDefault="001446A3">
      <w:pPr>
        <w:pStyle w:val="ConsPlusTitle"/>
        <w:widowControl/>
        <w:jc w:val="center"/>
      </w:pPr>
    </w:p>
    <w:p w:rsidR="009F7668" w:rsidRDefault="009F7668">
      <w:pPr>
        <w:pStyle w:val="ConsPlusTitle"/>
        <w:widowControl/>
        <w:jc w:val="center"/>
      </w:pPr>
    </w:p>
    <w:p w:rsidR="00BB2331" w:rsidRDefault="00F46D82" w:rsidP="00BB2331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B2331">
        <w:rPr>
          <w:rFonts w:ascii="Times New Roman" w:hAnsi="Times New Roman" w:cs="Times New Roman"/>
          <w:sz w:val="24"/>
          <w:szCs w:val="24"/>
        </w:rPr>
        <w:t>б утверждении Положения о порядке</w:t>
      </w:r>
      <w:r w:rsidR="001165D3">
        <w:rPr>
          <w:rFonts w:ascii="Times New Roman" w:hAnsi="Times New Roman" w:cs="Times New Roman"/>
          <w:sz w:val="24"/>
          <w:szCs w:val="24"/>
        </w:rPr>
        <w:t xml:space="preserve"> </w:t>
      </w:r>
      <w:r w:rsidR="00DF5BBC">
        <w:rPr>
          <w:rFonts w:ascii="Times New Roman" w:hAnsi="Times New Roman" w:cs="Times New Roman"/>
          <w:sz w:val="24"/>
          <w:szCs w:val="24"/>
        </w:rPr>
        <w:t>представлени</w:t>
      </w:r>
      <w:r w:rsidR="00BB2331">
        <w:rPr>
          <w:rFonts w:ascii="Times New Roman" w:hAnsi="Times New Roman" w:cs="Times New Roman"/>
          <w:sz w:val="24"/>
          <w:szCs w:val="24"/>
        </w:rPr>
        <w:t>я</w:t>
      </w:r>
      <w:r w:rsidR="00414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331" w:rsidRDefault="00414AB1" w:rsidP="00BB2331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="0084313B">
        <w:rPr>
          <w:rFonts w:ascii="Times New Roman" w:hAnsi="Times New Roman" w:cs="Times New Roman"/>
          <w:sz w:val="24"/>
          <w:szCs w:val="24"/>
        </w:rPr>
        <w:t>о</w:t>
      </w:r>
      <w:r w:rsidR="00507503">
        <w:rPr>
          <w:rFonts w:ascii="Times New Roman" w:hAnsi="Times New Roman" w:cs="Times New Roman"/>
          <w:sz w:val="24"/>
          <w:szCs w:val="24"/>
        </w:rPr>
        <w:t xml:space="preserve"> расходах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331">
        <w:rPr>
          <w:rFonts w:ascii="Times New Roman" w:hAnsi="Times New Roman" w:cs="Times New Roman"/>
          <w:sz w:val="24"/>
          <w:szCs w:val="24"/>
        </w:rPr>
        <w:t>руководителем</w:t>
      </w:r>
    </w:p>
    <w:p w:rsidR="00BB2331" w:rsidRDefault="00BB2331" w:rsidP="00BB2331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Pr="00897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Кировского </w:t>
      </w:r>
    </w:p>
    <w:p w:rsidR="00414AB1" w:rsidRDefault="00BB2331" w:rsidP="00BB233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Ленинградской области</w:t>
      </w:r>
      <w:r w:rsidR="00414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628" w:rsidRPr="001446A3" w:rsidRDefault="00295628" w:rsidP="00D22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9DC" w:rsidRPr="001446A3" w:rsidRDefault="005209DC" w:rsidP="00D22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84" w:rsidRDefault="00F429BA" w:rsidP="00BB2331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hyperlink r:id="rId9" w:history="1">
        <w:r w:rsidR="00BB2331" w:rsidRPr="00BB2331">
          <w:rPr>
            <w:rFonts w:ascii="Times New Roman" w:hAnsi="Times New Roman" w:cs="Times New Roman"/>
            <w:sz w:val="28"/>
            <w:szCs w:val="28"/>
          </w:rPr>
          <w:t xml:space="preserve"> статьей 281.1</w:t>
        </w:r>
      </w:hyperlink>
      <w:r w:rsidR="00BB2331" w:rsidRPr="00BB233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</w:t>
      </w:r>
      <w:r w:rsidR="00A126A4">
        <w:rPr>
          <w:rFonts w:ascii="Times New Roman" w:hAnsi="Times New Roman" w:cs="Times New Roman"/>
          <w:sz w:val="28"/>
          <w:szCs w:val="28"/>
        </w:rPr>
        <w:t>ыми</w:t>
      </w:r>
      <w:r w:rsidR="00BB2331" w:rsidRPr="00BB2331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A126A4">
        <w:rPr>
          <w:rFonts w:ascii="Times New Roman" w:hAnsi="Times New Roman" w:cs="Times New Roman"/>
          <w:sz w:val="28"/>
          <w:szCs w:val="28"/>
        </w:rPr>
        <w:t>ми</w:t>
      </w:r>
      <w:r w:rsidR="00BB2331" w:rsidRPr="00BB2331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</w:t>
      </w:r>
      <w:r w:rsidR="00A126A4">
        <w:rPr>
          <w:rFonts w:ascii="Times New Roman" w:hAnsi="Times New Roman" w:cs="Times New Roman"/>
          <w:sz w:val="28"/>
          <w:szCs w:val="28"/>
        </w:rPr>
        <w:t xml:space="preserve">, от 03.12.2012 № 230-ФЗ «О </w:t>
      </w:r>
      <w:proofErr w:type="gramStart"/>
      <w:r w:rsidR="00A126A4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A126A4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</w:t>
      </w:r>
      <w:r w:rsidR="00405A84" w:rsidRPr="004D27A7">
        <w:rPr>
          <w:rFonts w:ascii="Times New Roman" w:hAnsi="Times New Roman" w:cs="Times New Roman"/>
          <w:sz w:val="28"/>
          <w:szCs w:val="28"/>
        </w:rPr>
        <w:t>:</w:t>
      </w:r>
    </w:p>
    <w:p w:rsidR="00F46D82" w:rsidRPr="00BB2331" w:rsidRDefault="00D22CF5" w:rsidP="00BB23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405A84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="00DF5BBC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Положение </w:t>
      </w:r>
      <w:r w:rsidR="00BB2331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>о порядке представления сведений о расходах руководителем муниципального учреждения Кировского муниципального района Ленинградской области</w:t>
      </w:r>
      <w:r w:rsidR="00657EEA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46D82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 w:rsidR="00BB2331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постановлению</w:t>
      </w:r>
      <w:r w:rsidR="00F46D82"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D22CF5" w:rsidRPr="00657EEA" w:rsidRDefault="001446A3" w:rsidP="00FB23DE">
      <w:pPr>
        <w:pStyle w:val="ConsPlusTitle"/>
        <w:widowControl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2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FB23DE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</w:t>
      </w:r>
      <w:r w:rsidR="00FB23DE">
        <w:rPr>
          <w:rFonts w:ascii="Times New Roman" w:hAnsi="Times New Roman" w:cs="Times New Roman"/>
          <w:b w:val="0"/>
          <w:bCs w:val="0"/>
          <w:sz w:val="28"/>
          <w:szCs w:val="28"/>
        </w:rPr>
        <w:t>вступает в силу после</w:t>
      </w:r>
      <w:r w:rsidR="00FB23DE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</w:t>
      </w:r>
      <w:r w:rsidR="00FB23DE">
        <w:rPr>
          <w:rFonts w:ascii="Times New Roman" w:hAnsi="Times New Roman" w:cs="Times New Roman"/>
          <w:b w:val="0"/>
          <w:bCs w:val="0"/>
          <w:sz w:val="28"/>
          <w:szCs w:val="28"/>
        </w:rPr>
        <w:t>го</w:t>
      </w:r>
      <w:r w:rsidR="00FB23DE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опубликовани</w:t>
      </w:r>
      <w:r w:rsidR="00FB23DE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FB23DE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средстве массовой информации газете «Ладога», </w:t>
      </w:r>
      <w:r w:rsid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подлежит </w:t>
      </w:r>
      <w:r w:rsidR="00FB23DE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размещению на сайте администрации Кировского муниципального района Ленинградской области в сети «Интернет»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D22C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06EB8" w:rsidRPr="00D22CF5" w:rsidRDefault="00606EB8" w:rsidP="005559F7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B8" w:rsidRPr="00D22CF5" w:rsidRDefault="00606EB8" w:rsidP="005559F7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331" w:rsidRDefault="00BB2331" w:rsidP="00BB2331">
      <w:pPr>
        <w:spacing w:line="276" w:lineRule="auto"/>
        <w:jc w:val="both"/>
        <w:rPr>
          <w:sz w:val="28"/>
        </w:rPr>
      </w:pPr>
      <w:r>
        <w:rPr>
          <w:sz w:val="28"/>
        </w:rPr>
        <w:t>Глава администрации                                                             С.А. Ельчанинов</w:t>
      </w:r>
    </w:p>
    <w:p w:rsidR="001446A3" w:rsidRDefault="001446A3" w:rsidP="00D22CF5">
      <w:pPr>
        <w:spacing w:line="288" w:lineRule="auto"/>
        <w:jc w:val="both"/>
        <w:rPr>
          <w:sz w:val="28"/>
          <w:szCs w:val="28"/>
        </w:rPr>
      </w:pPr>
    </w:p>
    <w:p w:rsidR="00FB23DE" w:rsidRDefault="00FB23DE" w:rsidP="00D22CF5">
      <w:pPr>
        <w:spacing w:line="288" w:lineRule="auto"/>
        <w:jc w:val="both"/>
        <w:rPr>
          <w:sz w:val="28"/>
          <w:szCs w:val="28"/>
        </w:rPr>
      </w:pPr>
    </w:p>
    <w:p w:rsidR="00A126A4" w:rsidRDefault="00A126A4" w:rsidP="00D22CF5">
      <w:pPr>
        <w:spacing w:line="288" w:lineRule="auto"/>
        <w:jc w:val="both"/>
        <w:rPr>
          <w:sz w:val="28"/>
          <w:szCs w:val="28"/>
        </w:rPr>
      </w:pPr>
    </w:p>
    <w:p w:rsidR="00A126A4" w:rsidRDefault="00A126A4" w:rsidP="00D22CF5">
      <w:pPr>
        <w:spacing w:line="288" w:lineRule="auto"/>
        <w:jc w:val="both"/>
        <w:rPr>
          <w:sz w:val="28"/>
          <w:szCs w:val="28"/>
        </w:rPr>
      </w:pPr>
    </w:p>
    <w:p w:rsidR="00A126A4" w:rsidRDefault="00A126A4" w:rsidP="00D22CF5">
      <w:pPr>
        <w:spacing w:line="288" w:lineRule="auto"/>
        <w:jc w:val="both"/>
        <w:rPr>
          <w:sz w:val="28"/>
          <w:szCs w:val="28"/>
        </w:rPr>
      </w:pPr>
    </w:p>
    <w:p w:rsidR="00A126A4" w:rsidRDefault="00A126A4" w:rsidP="00D22CF5">
      <w:pPr>
        <w:spacing w:line="288" w:lineRule="auto"/>
        <w:jc w:val="both"/>
        <w:rPr>
          <w:sz w:val="28"/>
          <w:szCs w:val="28"/>
        </w:rPr>
      </w:pPr>
    </w:p>
    <w:p w:rsidR="00FB23DE" w:rsidRDefault="00FB23DE" w:rsidP="00FB23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3DE" w:rsidRDefault="00FB23DE" w:rsidP="00FB23DE">
      <w:pPr>
        <w:pStyle w:val="ConsPlusTitle"/>
        <w:widowControl/>
        <w:jc w:val="both"/>
        <w:rPr>
          <w:rFonts w:ascii="Times New Roman" w:hAnsi="Times New Roman" w:cs="Times New Roman"/>
          <w:b w:val="0"/>
          <w:sz w:val="4"/>
          <w:szCs w:val="4"/>
        </w:rPr>
        <w:sectPr w:rsidR="00FB23DE" w:rsidSect="00585C72">
          <w:headerReference w:type="even" r:id="rId10"/>
          <w:headerReference w:type="default" r:id="rId11"/>
          <w:pgSz w:w="11906" w:h="16838"/>
          <w:pgMar w:top="1134" w:right="1276" w:bottom="851" w:left="1701" w:header="709" w:footer="709" w:gutter="0"/>
          <w:cols w:space="708"/>
          <w:titlePg/>
          <w:docGrid w:linePitch="360"/>
        </w:sectPr>
      </w:pPr>
    </w:p>
    <w:p w:rsidR="001446A3" w:rsidRPr="00DD414D" w:rsidRDefault="001446A3" w:rsidP="00D22CF5">
      <w:pPr>
        <w:spacing w:line="288" w:lineRule="auto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48"/>
        <w:gridCol w:w="4897"/>
      </w:tblGrid>
      <w:tr w:rsidR="008C2396" w:rsidRPr="008C2396" w:rsidTr="008C2396">
        <w:tc>
          <w:tcPr>
            <w:tcW w:w="4248" w:type="dxa"/>
          </w:tcPr>
          <w:p w:rsidR="008C2396" w:rsidRPr="008C2396" w:rsidRDefault="008C2396" w:rsidP="008C2396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</w:p>
        </w:tc>
        <w:tc>
          <w:tcPr>
            <w:tcW w:w="4897" w:type="dxa"/>
          </w:tcPr>
          <w:p w:rsidR="008C2396" w:rsidRPr="008C2396" w:rsidRDefault="00B46A56" w:rsidP="008C239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</w:t>
            </w:r>
            <w:r w:rsidR="00DF5BBC">
              <w:rPr>
                <w:color w:val="000000"/>
              </w:rPr>
              <w:t>О</w:t>
            </w:r>
          </w:p>
          <w:p w:rsidR="008C2396" w:rsidRPr="008C2396" w:rsidRDefault="00B46A56" w:rsidP="008C239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8C2396" w:rsidRPr="008C2396">
              <w:rPr>
                <w:color w:val="000000"/>
              </w:rPr>
              <w:t>остановлени</w:t>
            </w:r>
            <w:r>
              <w:rPr>
                <w:color w:val="000000"/>
              </w:rPr>
              <w:t xml:space="preserve">ем </w:t>
            </w:r>
            <w:r w:rsidR="008C2396" w:rsidRPr="008C2396">
              <w:rPr>
                <w:color w:val="000000"/>
              </w:rPr>
              <w:t>администрации</w:t>
            </w:r>
          </w:p>
          <w:p w:rsidR="008C2396" w:rsidRPr="008C2396" w:rsidRDefault="008C2396" w:rsidP="008C239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Кировского</w:t>
            </w:r>
            <w:r w:rsidRPr="008C2396">
              <w:rPr>
                <w:color w:val="000000"/>
              </w:rPr>
              <w:t xml:space="preserve"> муниципальн</w:t>
            </w:r>
            <w:r>
              <w:rPr>
                <w:color w:val="000000"/>
              </w:rPr>
              <w:t>ого</w:t>
            </w:r>
            <w:r w:rsidRPr="008C2396">
              <w:rPr>
                <w:color w:val="000000"/>
              </w:rPr>
              <w:t xml:space="preserve"> район</w:t>
            </w:r>
            <w:r>
              <w:rPr>
                <w:color w:val="000000"/>
              </w:rPr>
              <w:t>а</w:t>
            </w:r>
          </w:p>
          <w:p w:rsidR="008C2396" w:rsidRPr="008C2396" w:rsidRDefault="008C2396" w:rsidP="008C239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C2396">
              <w:rPr>
                <w:color w:val="000000"/>
              </w:rPr>
              <w:t>Ленинградской области</w:t>
            </w:r>
          </w:p>
          <w:p w:rsidR="008C2396" w:rsidRDefault="008C2396" w:rsidP="008C239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C2396">
              <w:rPr>
                <w:color w:val="000000"/>
              </w:rPr>
              <w:t xml:space="preserve">от </w:t>
            </w:r>
            <w:r w:rsidR="00396611">
              <w:rPr>
                <w:color w:val="000000"/>
              </w:rPr>
              <w:t>16 марта 2026 г.</w:t>
            </w:r>
            <w:r w:rsidRPr="008C2396">
              <w:rPr>
                <w:color w:val="000000"/>
              </w:rPr>
              <w:t xml:space="preserve"> №</w:t>
            </w:r>
            <w:r w:rsidR="00396611">
              <w:rPr>
                <w:color w:val="000000"/>
              </w:rPr>
              <w:t xml:space="preserve"> 422</w:t>
            </w:r>
          </w:p>
          <w:p w:rsidR="00D22CF5" w:rsidRDefault="00B46A56" w:rsidP="00D22CF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(приложение)</w:t>
            </w:r>
            <w:r w:rsidR="000128EB">
              <w:rPr>
                <w:color w:val="000000"/>
              </w:rPr>
              <w:t xml:space="preserve"> </w:t>
            </w:r>
          </w:p>
          <w:p w:rsidR="008C2396" w:rsidRPr="005559F7" w:rsidRDefault="008C2396" w:rsidP="00D22CF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:rsidR="008C2396" w:rsidRPr="00316F16" w:rsidRDefault="008C2396" w:rsidP="008C2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4"/>
          <w:szCs w:val="4"/>
        </w:rPr>
      </w:pPr>
    </w:p>
    <w:p w:rsidR="00FB23DE" w:rsidRPr="00FB23DE" w:rsidRDefault="00DF5BBC" w:rsidP="00FB23D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FB23DE" w:rsidRPr="00FB23DE">
        <w:rPr>
          <w:rFonts w:ascii="Times New Roman" w:hAnsi="Times New Roman" w:cs="Times New Roman"/>
          <w:sz w:val="28"/>
          <w:szCs w:val="28"/>
        </w:rPr>
        <w:t xml:space="preserve">о порядке представления </w:t>
      </w:r>
    </w:p>
    <w:p w:rsidR="00FB23DE" w:rsidRPr="00FB23DE" w:rsidRDefault="00FB23DE" w:rsidP="00FB23D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3DE">
        <w:rPr>
          <w:rFonts w:ascii="Times New Roman" w:hAnsi="Times New Roman" w:cs="Times New Roman"/>
          <w:sz w:val="28"/>
          <w:szCs w:val="28"/>
        </w:rPr>
        <w:t>сведений о расходах руководителем</w:t>
      </w:r>
    </w:p>
    <w:p w:rsidR="00FB23DE" w:rsidRPr="00FB23DE" w:rsidRDefault="00FB23DE" w:rsidP="00FB23D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3DE">
        <w:rPr>
          <w:rFonts w:ascii="Times New Roman" w:hAnsi="Times New Roman" w:cs="Times New Roman"/>
          <w:sz w:val="28"/>
          <w:szCs w:val="28"/>
        </w:rPr>
        <w:t xml:space="preserve">муниципального учреждения Кировского </w:t>
      </w:r>
    </w:p>
    <w:p w:rsidR="0056581D" w:rsidRPr="00FB23DE" w:rsidRDefault="00FB23DE" w:rsidP="00FB23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23DE"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</w:t>
      </w:r>
    </w:p>
    <w:p w:rsidR="00C87635" w:rsidRPr="00CE3CD5" w:rsidRDefault="00C87635" w:rsidP="00916EF7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</w:rPr>
      </w:pPr>
    </w:p>
    <w:p w:rsidR="0070614F" w:rsidRPr="00A126A4" w:rsidRDefault="00DF5BBC" w:rsidP="00FB23DE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</w:t>
      </w:r>
      <w:r w:rsidR="00B46A56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>оложение</w:t>
      </w:r>
      <w:r w:rsidR="00B248F0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B23DE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порядке представления сведений о расходах руководителем муниципального учреждения Кировского муниципального района Ленинградской области </w:t>
      </w:r>
      <w:r w:rsidR="00B248F0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>(далее - Положение)</w:t>
      </w:r>
      <w:r w:rsidR="0070614F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B46A56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</w:t>
      </w:r>
      <w:r w:rsidR="00A126A4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hyperlink r:id="rId12" w:history="1">
        <w:r w:rsidR="00A126A4" w:rsidRPr="00FB23DE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статьей 281.1</w:t>
        </w:r>
      </w:hyperlink>
      <w:r w:rsidR="00A126A4"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Трудового кодекса Российской Федерации,</w:t>
      </w:r>
      <w:r w:rsidRPr="00FB23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</w:t>
      </w:r>
      <w:r w:rsidR="00A126A4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</w:t>
      </w:r>
      <w:r w:rsidR="00A126A4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A126A4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</w:t>
      </w:r>
      <w:r w:rsidR="00FB23DE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03.12.2012 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</w:t>
      </w:r>
      <w:r w:rsidR="00D22CF5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FB23DE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, от 25.12.2008 № 273-ФЗ «О противодействии коррупции»</w:t>
      </w:r>
      <w:r w:rsidR="0070614F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определяет </w:t>
      </w:r>
      <w:r w:rsidR="00B248F0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порядок пред</w:t>
      </w:r>
      <w:r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ставления </w:t>
      </w:r>
      <w:r w:rsidR="00FB23DE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руководителем муниципального учреждения Кировского муниципального</w:t>
      </w:r>
      <w:proofErr w:type="gramEnd"/>
      <w:r w:rsidR="00FB23DE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Ленинградской области </w:t>
      </w:r>
      <w:r w:rsidR="0070614F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сведений о </w:t>
      </w:r>
      <w:r w:rsidR="00CC7075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своих </w:t>
      </w:r>
      <w:r w:rsidR="0070614F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расходах</w:t>
      </w:r>
      <w:r w:rsidR="00CC7075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, а также о расходах своих супруги (супруга) и несовершеннолетних детей</w:t>
      </w:r>
      <w:r w:rsidR="0070614F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- сведения о расходах)</w:t>
      </w:r>
      <w:r w:rsidR="00CC7075" w:rsidRPr="00A126A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128EB" w:rsidRPr="00A126A4" w:rsidRDefault="00CC7075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A126A4">
        <w:rPr>
          <w:sz w:val="28"/>
          <w:szCs w:val="28"/>
        </w:rPr>
        <w:t>2</w:t>
      </w:r>
      <w:r w:rsidR="004A12C6" w:rsidRPr="00A126A4">
        <w:rPr>
          <w:sz w:val="28"/>
          <w:szCs w:val="28"/>
        </w:rPr>
        <w:t xml:space="preserve">. </w:t>
      </w:r>
      <w:r w:rsidR="006B576B" w:rsidRPr="00A126A4">
        <w:rPr>
          <w:sz w:val="28"/>
          <w:szCs w:val="28"/>
        </w:rPr>
        <w:t xml:space="preserve">Сведения,  предусмотренные  </w:t>
      </w:r>
      <w:hyperlink r:id="rId13">
        <w:r w:rsidR="006B576B" w:rsidRPr="00A126A4">
          <w:rPr>
            <w:sz w:val="28"/>
            <w:szCs w:val="28"/>
          </w:rPr>
          <w:t>статьей  3</w:t>
        </w:r>
      </w:hyperlink>
      <w:r w:rsidR="006B576B" w:rsidRPr="00A126A4">
        <w:rPr>
          <w:sz w:val="28"/>
          <w:szCs w:val="28"/>
        </w:rPr>
        <w:t xml:space="preserve">  Федерального  закона от  </w:t>
      </w:r>
      <w:r w:rsidR="009F7668">
        <w:rPr>
          <w:sz w:val="28"/>
          <w:szCs w:val="28"/>
        </w:rPr>
        <w:t>0</w:t>
      </w:r>
      <w:r w:rsidR="006B576B" w:rsidRPr="00A126A4">
        <w:rPr>
          <w:sz w:val="28"/>
          <w:szCs w:val="28"/>
        </w:rPr>
        <w:t>3</w:t>
      </w:r>
      <w:r w:rsidR="009F7668">
        <w:rPr>
          <w:sz w:val="28"/>
          <w:szCs w:val="28"/>
        </w:rPr>
        <w:t>.12.</w:t>
      </w:r>
      <w:r w:rsidR="006B576B" w:rsidRPr="00A126A4">
        <w:rPr>
          <w:sz w:val="28"/>
          <w:szCs w:val="28"/>
        </w:rPr>
        <w:t xml:space="preserve">2012 № 230-ФЗ «О контроле за соответствием расходов лиц, замещающих государственные должности, и иных лиц их доходам», отражаются в соответствующем разделе справки о доходах, расходах, об имуществе и обязательствах имущественного характера, </w:t>
      </w:r>
      <w:hyperlink r:id="rId14">
        <w:proofErr w:type="gramStart"/>
        <w:r w:rsidR="006B576B" w:rsidRPr="00A126A4">
          <w:rPr>
            <w:sz w:val="28"/>
            <w:szCs w:val="28"/>
          </w:rPr>
          <w:t>форма</w:t>
        </w:r>
        <w:proofErr w:type="gramEnd"/>
      </w:hyperlink>
      <w:r w:rsidR="006B576B" w:rsidRPr="00A126A4">
        <w:rPr>
          <w:sz w:val="28"/>
          <w:szCs w:val="28"/>
        </w:rPr>
        <w:t xml:space="preserve"> которой утверждена Президентом Российской Федерации</w:t>
      </w:r>
      <w:r w:rsidR="000128EB" w:rsidRPr="00A126A4">
        <w:rPr>
          <w:sz w:val="28"/>
          <w:szCs w:val="28"/>
        </w:rPr>
        <w:t>.</w:t>
      </w:r>
    </w:p>
    <w:p w:rsidR="000128EB" w:rsidRPr="00A126A4" w:rsidRDefault="009F7668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28EB" w:rsidRPr="00A126A4">
        <w:rPr>
          <w:sz w:val="28"/>
          <w:szCs w:val="28"/>
        </w:rPr>
        <w:t xml:space="preserve">. </w:t>
      </w:r>
      <w:r w:rsidR="00A126A4" w:rsidRPr="00A126A4">
        <w:rPr>
          <w:sz w:val="28"/>
          <w:szCs w:val="28"/>
        </w:rPr>
        <w:t>Р</w:t>
      </w:r>
      <w:r w:rsidR="00FB23DE" w:rsidRPr="00A126A4">
        <w:rPr>
          <w:bCs/>
          <w:sz w:val="28"/>
          <w:szCs w:val="28"/>
        </w:rPr>
        <w:t xml:space="preserve">уководитель муниципального учреждения Кировского муниципального района Ленинградской области </w:t>
      </w:r>
      <w:r w:rsidR="000128EB" w:rsidRPr="00A126A4">
        <w:rPr>
          <w:sz w:val="28"/>
          <w:szCs w:val="28"/>
        </w:rPr>
        <w:t>представляет:</w:t>
      </w:r>
    </w:p>
    <w:p w:rsidR="000128EB" w:rsidRPr="00A126A4" w:rsidRDefault="000128EB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A126A4">
        <w:rPr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</w:r>
      <w:r w:rsidR="00D22CF5" w:rsidRPr="00A126A4">
        <w:rPr>
          <w:sz w:val="28"/>
          <w:szCs w:val="28"/>
        </w:rPr>
        <w:t>, цифровых финансовых активов, цифровой валюты</w:t>
      </w:r>
      <w:r w:rsidRPr="00A126A4">
        <w:rPr>
          <w:sz w:val="28"/>
          <w:szCs w:val="28"/>
        </w:rPr>
        <w:t>, совершенной данным лицом, его супругой (супругом) и (или) несовершеннолетними детьми в течение календарного года (с 1 января по 31</w:t>
      </w:r>
      <w:proofErr w:type="gramEnd"/>
      <w:r w:rsidRPr="00A126A4">
        <w:rPr>
          <w:sz w:val="28"/>
          <w:szCs w:val="28"/>
        </w:rPr>
        <w:t xml:space="preserve"> декабря), предшествующего году предоставления сведений (далее - отчетный период), </w:t>
      </w:r>
      <w:r w:rsidR="006B576B" w:rsidRPr="00A126A4">
        <w:rPr>
          <w:sz w:val="28"/>
          <w:szCs w:val="28"/>
        </w:rPr>
        <w:t xml:space="preserve">если общая сумма таких сделок превышает </w:t>
      </w:r>
      <w:r w:rsidR="006B576B" w:rsidRPr="00A126A4">
        <w:rPr>
          <w:sz w:val="28"/>
          <w:szCs w:val="28"/>
        </w:rPr>
        <w:lastRenderedPageBreak/>
        <w:t xml:space="preserve">общий доход </w:t>
      </w:r>
      <w:r w:rsidR="00FB23DE" w:rsidRPr="00A126A4">
        <w:rPr>
          <w:bCs/>
          <w:sz w:val="28"/>
          <w:szCs w:val="28"/>
        </w:rPr>
        <w:t>руководителя муниципального учреждения Кировского муниципального района Ленинградской области</w:t>
      </w:r>
      <w:r w:rsidR="006B576B" w:rsidRPr="00A126A4">
        <w:rPr>
          <w:sz w:val="28"/>
          <w:szCs w:val="28"/>
        </w:rPr>
        <w:t>, его супруги (супруга) и несовершеннолетних детей за три последних года, предшествующих отчетному периоду</w:t>
      </w:r>
      <w:r w:rsidRPr="00A126A4">
        <w:rPr>
          <w:sz w:val="28"/>
          <w:szCs w:val="28"/>
        </w:rPr>
        <w:t>;</w:t>
      </w:r>
    </w:p>
    <w:p w:rsidR="000128EB" w:rsidRPr="00A126A4" w:rsidRDefault="000128EB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A126A4">
        <w:rPr>
          <w:sz w:val="28"/>
          <w:szCs w:val="28"/>
        </w:rPr>
        <w:t>сведения об источниках получения средств, за счет которых совершены эти сделки.</w:t>
      </w:r>
    </w:p>
    <w:p w:rsidR="003B1A09" w:rsidRDefault="009F7668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5EEC" w:rsidRPr="00A126A4">
        <w:rPr>
          <w:sz w:val="28"/>
          <w:szCs w:val="28"/>
        </w:rPr>
        <w:t>.</w:t>
      </w:r>
      <w:r w:rsidR="003B1A09">
        <w:rPr>
          <w:sz w:val="28"/>
          <w:szCs w:val="28"/>
        </w:rPr>
        <w:t xml:space="preserve"> </w:t>
      </w:r>
      <w:proofErr w:type="gramStart"/>
      <w:r w:rsidR="003B1A09" w:rsidRPr="00B83019">
        <w:rPr>
          <w:sz w:val="28"/>
          <w:szCs w:val="28"/>
        </w:rPr>
        <w:t xml:space="preserve">Сведения, предусмотренные </w:t>
      </w:r>
      <w:hyperlink r:id="rId15" w:history="1">
        <w:r w:rsidR="003B1A09" w:rsidRPr="00996864">
          <w:rPr>
            <w:sz w:val="28"/>
            <w:szCs w:val="28"/>
          </w:rPr>
          <w:t>пункт</w:t>
        </w:r>
        <w:r w:rsidR="003B1A09">
          <w:rPr>
            <w:sz w:val="28"/>
            <w:szCs w:val="28"/>
          </w:rPr>
          <w:t>о</w:t>
        </w:r>
        <w:r w:rsidR="003B1A09" w:rsidRPr="00996864">
          <w:rPr>
            <w:sz w:val="28"/>
            <w:szCs w:val="28"/>
          </w:rPr>
          <w:t>м</w:t>
        </w:r>
        <w:r w:rsidR="003B1A09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</w:t>
        </w:r>
      </w:hyperlink>
      <w:r w:rsidR="003B1A09" w:rsidRPr="00B83019">
        <w:rPr>
          <w:sz w:val="28"/>
          <w:szCs w:val="28"/>
        </w:rPr>
        <w:t xml:space="preserve"> настоящ</w:t>
      </w:r>
      <w:r w:rsidR="003B1A09">
        <w:rPr>
          <w:sz w:val="28"/>
          <w:szCs w:val="28"/>
        </w:rPr>
        <w:t>его</w:t>
      </w:r>
      <w:r w:rsidR="003B1A09" w:rsidRPr="00B83019">
        <w:rPr>
          <w:sz w:val="28"/>
          <w:szCs w:val="28"/>
        </w:rPr>
        <w:t xml:space="preserve"> П</w:t>
      </w:r>
      <w:r w:rsidR="003B1A09">
        <w:rPr>
          <w:sz w:val="28"/>
          <w:szCs w:val="28"/>
        </w:rPr>
        <w:t>оложения</w:t>
      </w:r>
      <w:r w:rsidR="003B1A09" w:rsidRPr="00B83019">
        <w:rPr>
          <w:sz w:val="28"/>
          <w:szCs w:val="28"/>
        </w:rPr>
        <w:t xml:space="preserve">, представляются </w:t>
      </w:r>
      <w:r w:rsidR="003B1A09">
        <w:rPr>
          <w:sz w:val="28"/>
          <w:szCs w:val="28"/>
        </w:rPr>
        <w:t>в администрацию Кировского муниципального района Ленинградской области (в кадровую службу администрации Кировского муниципального района Ленинградской области) или отраслевые органы администрации Кировского муниципального района Ленинградской области, руководители которых наделены</w:t>
      </w:r>
      <w:r w:rsidR="003B1A09" w:rsidRPr="00B83019">
        <w:rPr>
          <w:sz w:val="28"/>
          <w:szCs w:val="28"/>
        </w:rPr>
        <w:t xml:space="preserve"> полномочиями назначать на должность и освобождать от должности руководителя </w:t>
      </w:r>
      <w:r w:rsidR="003B1A09">
        <w:rPr>
          <w:sz w:val="28"/>
          <w:szCs w:val="28"/>
        </w:rPr>
        <w:t xml:space="preserve">муниципального </w:t>
      </w:r>
      <w:r w:rsidR="003B1A09" w:rsidRPr="00B8301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A126A4">
        <w:rPr>
          <w:sz w:val="28"/>
          <w:szCs w:val="28"/>
        </w:rPr>
        <w:t>Кировского муниципального района Ленинградской области</w:t>
      </w:r>
      <w:r w:rsidR="003B1A09">
        <w:rPr>
          <w:sz w:val="28"/>
          <w:szCs w:val="28"/>
        </w:rPr>
        <w:t>.</w:t>
      </w:r>
      <w:proofErr w:type="gramEnd"/>
    </w:p>
    <w:p w:rsidR="00B248F0" w:rsidRPr="00A126A4" w:rsidRDefault="009F7668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1A09">
        <w:rPr>
          <w:sz w:val="28"/>
          <w:szCs w:val="28"/>
        </w:rPr>
        <w:t xml:space="preserve">. </w:t>
      </w:r>
      <w:r w:rsidR="002F5EEC" w:rsidRPr="00A126A4">
        <w:rPr>
          <w:sz w:val="28"/>
          <w:szCs w:val="28"/>
        </w:rPr>
        <w:t xml:space="preserve">Сведения о расходах относятся к информации ограниченного доступа. </w:t>
      </w:r>
    </w:p>
    <w:p w:rsidR="00512C42" w:rsidRPr="00A126A4" w:rsidRDefault="009F7668" w:rsidP="005559F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"/>
          <w:szCs w:val="2"/>
        </w:rPr>
      </w:pPr>
      <w:r>
        <w:rPr>
          <w:sz w:val="28"/>
          <w:szCs w:val="28"/>
        </w:rPr>
        <w:t>6</w:t>
      </w:r>
      <w:r w:rsidR="00B248F0" w:rsidRPr="00A126A4">
        <w:rPr>
          <w:sz w:val="28"/>
          <w:szCs w:val="28"/>
        </w:rPr>
        <w:t xml:space="preserve">. </w:t>
      </w:r>
      <w:r w:rsidR="008664D7" w:rsidRPr="00A126A4">
        <w:rPr>
          <w:sz w:val="28"/>
          <w:szCs w:val="28"/>
        </w:rPr>
        <w:t xml:space="preserve">Непредставление </w:t>
      </w:r>
      <w:r w:rsidR="00A126A4" w:rsidRPr="00A126A4">
        <w:rPr>
          <w:bCs/>
          <w:sz w:val="28"/>
          <w:szCs w:val="28"/>
        </w:rPr>
        <w:t>руководителем муниципального учреждения Кировского муниципального района Ленинградской области</w:t>
      </w:r>
      <w:r w:rsidR="00A126A4" w:rsidRPr="00A126A4">
        <w:rPr>
          <w:sz w:val="28"/>
          <w:szCs w:val="28"/>
        </w:rPr>
        <w:t xml:space="preserve"> </w:t>
      </w:r>
      <w:r w:rsidR="008664D7" w:rsidRPr="00A126A4">
        <w:rPr>
          <w:sz w:val="28"/>
          <w:szCs w:val="28"/>
        </w:rPr>
        <w:t xml:space="preserve">сведений о расходах, представление заведомо неполных сведений о расходах, за исключением случаев, установленных федеральными </w:t>
      </w:r>
      <w:hyperlink r:id="rId16">
        <w:r w:rsidR="008664D7" w:rsidRPr="00A126A4">
          <w:rPr>
            <w:sz w:val="28"/>
            <w:szCs w:val="28"/>
          </w:rPr>
          <w:t>законами</w:t>
        </w:r>
      </w:hyperlink>
      <w:r w:rsidR="008664D7" w:rsidRPr="00A126A4">
        <w:rPr>
          <w:sz w:val="28"/>
          <w:szCs w:val="28"/>
        </w:rPr>
        <w:t xml:space="preserve">, либо представление заведомо недостоверных сведений о расходах  является правонарушением, влекущим освобождение </w:t>
      </w:r>
      <w:r w:rsidR="00A126A4" w:rsidRPr="00A126A4">
        <w:rPr>
          <w:bCs/>
          <w:sz w:val="28"/>
          <w:szCs w:val="28"/>
        </w:rPr>
        <w:t>руководителя муниципального учреждения Кировского муниципального района Ленинградской области</w:t>
      </w:r>
      <w:r w:rsidR="00A126A4" w:rsidRPr="00A126A4">
        <w:rPr>
          <w:sz w:val="28"/>
          <w:szCs w:val="28"/>
        </w:rPr>
        <w:t xml:space="preserve"> </w:t>
      </w:r>
      <w:r w:rsidR="008664D7" w:rsidRPr="00A126A4">
        <w:rPr>
          <w:sz w:val="28"/>
          <w:szCs w:val="28"/>
        </w:rPr>
        <w:t>от занимаемой должности</w:t>
      </w:r>
      <w:r w:rsidR="002F5EEC" w:rsidRPr="00A126A4">
        <w:rPr>
          <w:sz w:val="28"/>
          <w:szCs w:val="28"/>
        </w:rPr>
        <w:t>.</w:t>
      </w:r>
    </w:p>
    <w:sectPr w:rsidR="00512C42" w:rsidRPr="00A126A4" w:rsidSect="001637D7">
      <w:headerReference w:type="even" r:id="rId17"/>
      <w:headerReference w:type="default" r:id="rId18"/>
      <w:footnotePr>
        <w:numStart w:val="2"/>
      </w:footnotePr>
      <w:endnotePr>
        <w:numFmt w:val="decimal"/>
        <w:numStart w:val="2"/>
      </w:endnotePr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6BC" w:rsidRDefault="008F76BC">
      <w:r>
        <w:separator/>
      </w:r>
    </w:p>
    <w:p w:rsidR="008F76BC" w:rsidRDefault="008F76BC"/>
  </w:endnote>
  <w:endnote w:type="continuationSeparator" w:id="0">
    <w:p w:rsidR="008F76BC" w:rsidRDefault="008F76BC">
      <w:r>
        <w:continuationSeparator/>
      </w:r>
    </w:p>
    <w:p w:rsidR="008F76BC" w:rsidRDefault="008F76B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6BC" w:rsidRDefault="008F76BC">
      <w:r>
        <w:separator/>
      </w:r>
    </w:p>
    <w:p w:rsidR="008F76BC" w:rsidRDefault="008F76BC"/>
  </w:footnote>
  <w:footnote w:type="continuationSeparator" w:id="0">
    <w:p w:rsidR="008F76BC" w:rsidRDefault="008F76BC">
      <w:r>
        <w:continuationSeparator/>
      </w:r>
    </w:p>
    <w:p w:rsidR="008F76BC" w:rsidRDefault="008F76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3DE" w:rsidRDefault="00A4055F" w:rsidP="008B11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23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23DE" w:rsidRDefault="00FB23D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3DE" w:rsidRPr="00255735" w:rsidRDefault="00A4055F" w:rsidP="008B11DC">
    <w:pPr>
      <w:pStyle w:val="a6"/>
      <w:framePr w:wrap="around" w:vAnchor="text" w:hAnchor="margin" w:xAlign="center" w:y="1"/>
      <w:rPr>
        <w:rStyle w:val="a8"/>
        <w:sz w:val="20"/>
        <w:szCs w:val="20"/>
      </w:rPr>
    </w:pPr>
    <w:r w:rsidRPr="00255735">
      <w:rPr>
        <w:rStyle w:val="a8"/>
        <w:sz w:val="20"/>
        <w:szCs w:val="20"/>
      </w:rPr>
      <w:fldChar w:fldCharType="begin"/>
    </w:r>
    <w:r w:rsidR="00FB23DE" w:rsidRPr="00255735">
      <w:rPr>
        <w:rStyle w:val="a8"/>
        <w:sz w:val="20"/>
        <w:szCs w:val="20"/>
      </w:rPr>
      <w:instrText xml:space="preserve">PAGE  </w:instrText>
    </w:r>
    <w:r w:rsidRPr="00255735">
      <w:rPr>
        <w:rStyle w:val="a8"/>
        <w:sz w:val="20"/>
        <w:szCs w:val="20"/>
      </w:rPr>
      <w:fldChar w:fldCharType="separate"/>
    </w:r>
    <w:r w:rsidR="009B7975">
      <w:rPr>
        <w:rStyle w:val="a8"/>
        <w:noProof/>
        <w:sz w:val="20"/>
        <w:szCs w:val="20"/>
      </w:rPr>
      <w:t>2</w:t>
    </w:r>
    <w:r w:rsidRPr="00255735">
      <w:rPr>
        <w:rStyle w:val="a8"/>
        <w:sz w:val="20"/>
        <w:szCs w:val="20"/>
      </w:rPr>
      <w:fldChar w:fldCharType="end"/>
    </w:r>
  </w:p>
  <w:p w:rsidR="00FB23DE" w:rsidRDefault="00FB23D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Default="00A4055F" w:rsidP="00B472F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055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0555" w:rsidRDefault="00EE0555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FF" w:rsidRPr="00E64AFF" w:rsidRDefault="00A4055F" w:rsidP="00E64AFF">
    <w:pPr>
      <w:pStyle w:val="a6"/>
      <w:jc w:val="center"/>
      <w:rPr>
        <w:sz w:val="18"/>
        <w:szCs w:val="18"/>
      </w:rPr>
    </w:pPr>
    <w:r w:rsidRPr="00E64AFF">
      <w:rPr>
        <w:sz w:val="18"/>
        <w:szCs w:val="18"/>
      </w:rPr>
      <w:fldChar w:fldCharType="begin"/>
    </w:r>
    <w:r w:rsidR="00E64AFF" w:rsidRPr="00E64AFF">
      <w:rPr>
        <w:sz w:val="18"/>
        <w:szCs w:val="18"/>
      </w:rPr>
      <w:instrText xml:space="preserve"> PAGE   \* MERGEFORMAT </w:instrText>
    </w:r>
    <w:r w:rsidRPr="00E64AFF">
      <w:rPr>
        <w:sz w:val="18"/>
        <w:szCs w:val="18"/>
      </w:rPr>
      <w:fldChar w:fldCharType="separate"/>
    </w:r>
    <w:r w:rsidR="00396611">
      <w:rPr>
        <w:noProof/>
        <w:sz w:val="18"/>
        <w:szCs w:val="18"/>
      </w:rPr>
      <w:t>3</w:t>
    </w:r>
    <w:r w:rsidRPr="00E64AFF">
      <w:rPr>
        <w:sz w:val="18"/>
        <w:szCs w:val="18"/>
      </w:rPr>
      <w:fldChar w:fldCharType="end"/>
    </w:r>
  </w:p>
  <w:p w:rsidR="00E64AFF" w:rsidRDefault="00E64AF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405A84"/>
    <w:rsid w:val="00005333"/>
    <w:rsid w:val="000128EB"/>
    <w:rsid w:val="00013772"/>
    <w:rsid w:val="000207B3"/>
    <w:rsid w:val="0003153E"/>
    <w:rsid w:val="00033EFD"/>
    <w:rsid w:val="00034B88"/>
    <w:rsid w:val="00036837"/>
    <w:rsid w:val="00037348"/>
    <w:rsid w:val="00043762"/>
    <w:rsid w:val="00052671"/>
    <w:rsid w:val="00060F51"/>
    <w:rsid w:val="000611C4"/>
    <w:rsid w:val="00064740"/>
    <w:rsid w:val="0007770C"/>
    <w:rsid w:val="00080599"/>
    <w:rsid w:val="00083380"/>
    <w:rsid w:val="0008439A"/>
    <w:rsid w:val="000A2C57"/>
    <w:rsid w:val="000B5528"/>
    <w:rsid w:val="000B7A59"/>
    <w:rsid w:val="000D61D2"/>
    <w:rsid w:val="000F68D4"/>
    <w:rsid w:val="0010156F"/>
    <w:rsid w:val="001140CA"/>
    <w:rsid w:val="001154D8"/>
    <w:rsid w:val="0011588D"/>
    <w:rsid w:val="001165D3"/>
    <w:rsid w:val="001206B7"/>
    <w:rsid w:val="001235CF"/>
    <w:rsid w:val="001400C2"/>
    <w:rsid w:val="00141CD4"/>
    <w:rsid w:val="00143AC4"/>
    <w:rsid w:val="001446A3"/>
    <w:rsid w:val="00151FCB"/>
    <w:rsid w:val="00155D68"/>
    <w:rsid w:val="001637D7"/>
    <w:rsid w:val="00173DAF"/>
    <w:rsid w:val="001759F9"/>
    <w:rsid w:val="001760DA"/>
    <w:rsid w:val="00181C72"/>
    <w:rsid w:val="001C1E03"/>
    <w:rsid w:val="001C2A30"/>
    <w:rsid w:val="001C5575"/>
    <w:rsid w:val="001D059C"/>
    <w:rsid w:val="001D4019"/>
    <w:rsid w:val="001E793A"/>
    <w:rsid w:val="001F415D"/>
    <w:rsid w:val="00200920"/>
    <w:rsid w:val="00207EB4"/>
    <w:rsid w:val="00232BEB"/>
    <w:rsid w:val="00243DEC"/>
    <w:rsid w:val="00250403"/>
    <w:rsid w:val="00250545"/>
    <w:rsid w:val="00264EA2"/>
    <w:rsid w:val="00277532"/>
    <w:rsid w:val="00295628"/>
    <w:rsid w:val="002C0ED2"/>
    <w:rsid w:val="002C50E0"/>
    <w:rsid w:val="002D1368"/>
    <w:rsid w:val="002D3A04"/>
    <w:rsid w:val="002D7F0D"/>
    <w:rsid w:val="002E0F3F"/>
    <w:rsid w:val="002E52EA"/>
    <w:rsid w:val="002E7287"/>
    <w:rsid w:val="002F39DA"/>
    <w:rsid w:val="002F418B"/>
    <w:rsid w:val="002F5EEC"/>
    <w:rsid w:val="00300323"/>
    <w:rsid w:val="0031068B"/>
    <w:rsid w:val="00312FF8"/>
    <w:rsid w:val="00316F16"/>
    <w:rsid w:val="003366CD"/>
    <w:rsid w:val="00340905"/>
    <w:rsid w:val="00360242"/>
    <w:rsid w:val="0036098E"/>
    <w:rsid w:val="00360BDE"/>
    <w:rsid w:val="00361833"/>
    <w:rsid w:val="003638A9"/>
    <w:rsid w:val="00364583"/>
    <w:rsid w:val="003835A2"/>
    <w:rsid w:val="00383784"/>
    <w:rsid w:val="00396611"/>
    <w:rsid w:val="003A167A"/>
    <w:rsid w:val="003B1A09"/>
    <w:rsid w:val="003C4B14"/>
    <w:rsid w:val="003D2051"/>
    <w:rsid w:val="003F03B6"/>
    <w:rsid w:val="00405A84"/>
    <w:rsid w:val="004124AF"/>
    <w:rsid w:val="0041368A"/>
    <w:rsid w:val="00414381"/>
    <w:rsid w:val="00414AB1"/>
    <w:rsid w:val="00416CD9"/>
    <w:rsid w:val="00417FD2"/>
    <w:rsid w:val="004229DE"/>
    <w:rsid w:val="00430F2D"/>
    <w:rsid w:val="00433F4D"/>
    <w:rsid w:val="00434E64"/>
    <w:rsid w:val="00443D95"/>
    <w:rsid w:val="004536E1"/>
    <w:rsid w:val="00466EB0"/>
    <w:rsid w:val="00471251"/>
    <w:rsid w:val="0047133E"/>
    <w:rsid w:val="0047368E"/>
    <w:rsid w:val="00473CF0"/>
    <w:rsid w:val="00480EAB"/>
    <w:rsid w:val="004A12C6"/>
    <w:rsid w:val="004B527A"/>
    <w:rsid w:val="004B5460"/>
    <w:rsid w:val="004C21FE"/>
    <w:rsid w:val="004D27A7"/>
    <w:rsid w:val="004E4550"/>
    <w:rsid w:val="004E492A"/>
    <w:rsid w:val="004F3168"/>
    <w:rsid w:val="00504D89"/>
    <w:rsid w:val="00507503"/>
    <w:rsid w:val="00512C42"/>
    <w:rsid w:val="005209DC"/>
    <w:rsid w:val="005346EF"/>
    <w:rsid w:val="00535A1C"/>
    <w:rsid w:val="00541277"/>
    <w:rsid w:val="005559F7"/>
    <w:rsid w:val="0056581D"/>
    <w:rsid w:val="00582064"/>
    <w:rsid w:val="005A4DA9"/>
    <w:rsid w:val="005C1027"/>
    <w:rsid w:val="005D0EAF"/>
    <w:rsid w:val="005D35E4"/>
    <w:rsid w:val="005E5A30"/>
    <w:rsid w:val="005F2C98"/>
    <w:rsid w:val="005F5117"/>
    <w:rsid w:val="00602A49"/>
    <w:rsid w:val="00602C29"/>
    <w:rsid w:val="00606EB8"/>
    <w:rsid w:val="00622558"/>
    <w:rsid w:val="006226BC"/>
    <w:rsid w:val="00625314"/>
    <w:rsid w:val="00635E9B"/>
    <w:rsid w:val="00637629"/>
    <w:rsid w:val="00654E77"/>
    <w:rsid w:val="00657EEA"/>
    <w:rsid w:val="006638B4"/>
    <w:rsid w:val="00673D9B"/>
    <w:rsid w:val="0067736C"/>
    <w:rsid w:val="00684B1C"/>
    <w:rsid w:val="006914E2"/>
    <w:rsid w:val="00696FA3"/>
    <w:rsid w:val="006B13D0"/>
    <w:rsid w:val="006B576B"/>
    <w:rsid w:val="006B740B"/>
    <w:rsid w:val="006C0438"/>
    <w:rsid w:val="006C39E0"/>
    <w:rsid w:val="006C663D"/>
    <w:rsid w:val="006D5478"/>
    <w:rsid w:val="006E6F3E"/>
    <w:rsid w:val="006F6719"/>
    <w:rsid w:val="00705B56"/>
    <w:rsid w:val="0070614F"/>
    <w:rsid w:val="00707DE5"/>
    <w:rsid w:val="00734408"/>
    <w:rsid w:val="007350B4"/>
    <w:rsid w:val="00740D00"/>
    <w:rsid w:val="007503C9"/>
    <w:rsid w:val="0075066C"/>
    <w:rsid w:val="0075600A"/>
    <w:rsid w:val="00766D61"/>
    <w:rsid w:val="007743D8"/>
    <w:rsid w:val="00781FAA"/>
    <w:rsid w:val="00793AB8"/>
    <w:rsid w:val="0079760A"/>
    <w:rsid w:val="007A7E00"/>
    <w:rsid w:val="007B07C7"/>
    <w:rsid w:val="007C0D5C"/>
    <w:rsid w:val="007C2465"/>
    <w:rsid w:val="007C39D4"/>
    <w:rsid w:val="007C39D9"/>
    <w:rsid w:val="007C74CB"/>
    <w:rsid w:val="007D082B"/>
    <w:rsid w:val="007D4A57"/>
    <w:rsid w:val="007D4E16"/>
    <w:rsid w:val="007E36D1"/>
    <w:rsid w:val="007F6931"/>
    <w:rsid w:val="0080177A"/>
    <w:rsid w:val="00802304"/>
    <w:rsid w:val="008028D4"/>
    <w:rsid w:val="00803199"/>
    <w:rsid w:val="00803883"/>
    <w:rsid w:val="00813FB4"/>
    <w:rsid w:val="008203DA"/>
    <w:rsid w:val="00820B72"/>
    <w:rsid w:val="00821A5D"/>
    <w:rsid w:val="00832F5B"/>
    <w:rsid w:val="00842551"/>
    <w:rsid w:val="0084313B"/>
    <w:rsid w:val="008513FB"/>
    <w:rsid w:val="00860E5D"/>
    <w:rsid w:val="008664D7"/>
    <w:rsid w:val="00876D5E"/>
    <w:rsid w:val="0088585E"/>
    <w:rsid w:val="00895A24"/>
    <w:rsid w:val="0089682B"/>
    <w:rsid w:val="008A18FF"/>
    <w:rsid w:val="008A2B8A"/>
    <w:rsid w:val="008A34FD"/>
    <w:rsid w:val="008A4A65"/>
    <w:rsid w:val="008B31F7"/>
    <w:rsid w:val="008C1EF4"/>
    <w:rsid w:val="008C1F15"/>
    <w:rsid w:val="008C2396"/>
    <w:rsid w:val="008D152D"/>
    <w:rsid w:val="008D3D8D"/>
    <w:rsid w:val="008D57B7"/>
    <w:rsid w:val="008F1174"/>
    <w:rsid w:val="008F76BC"/>
    <w:rsid w:val="00900F1D"/>
    <w:rsid w:val="00916EF7"/>
    <w:rsid w:val="00950A61"/>
    <w:rsid w:val="00951D18"/>
    <w:rsid w:val="0096314E"/>
    <w:rsid w:val="00973BB6"/>
    <w:rsid w:val="00996948"/>
    <w:rsid w:val="00997679"/>
    <w:rsid w:val="009A6682"/>
    <w:rsid w:val="009B4936"/>
    <w:rsid w:val="009B7975"/>
    <w:rsid w:val="009C4078"/>
    <w:rsid w:val="009C4794"/>
    <w:rsid w:val="009C6EF5"/>
    <w:rsid w:val="009C6F02"/>
    <w:rsid w:val="009D0BA8"/>
    <w:rsid w:val="009D61F1"/>
    <w:rsid w:val="009D7E23"/>
    <w:rsid w:val="009E68DE"/>
    <w:rsid w:val="009E7B9B"/>
    <w:rsid w:val="009F7668"/>
    <w:rsid w:val="00A04015"/>
    <w:rsid w:val="00A0620B"/>
    <w:rsid w:val="00A11667"/>
    <w:rsid w:val="00A1229A"/>
    <w:rsid w:val="00A126A4"/>
    <w:rsid w:val="00A162B4"/>
    <w:rsid w:val="00A2192D"/>
    <w:rsid w:val="00A32AC3"/>
    <w:rsid w:val="00A32F54"/>
    <w:rsid w:val="00A4055F"/>
    <w:rsid w:val="00A439AF"/>
    <w:rsid w:val="00A4590A"/>
    <w:rsid w:val="00A57C3B"/>
    <w:rsid w:val="00A64FE5"/>
    <w:rsid w:val="00A81571"/>
    <w:rsid w:val="00A87992"/>
    <w:rsid w:val="00A930A3"/>
    <w:rsid w:val="00A94300"/>
    <w:rsid w:val="00AA081D"/>
    <w:rsid w:val="00AB04E9"/>
    <w:rsid w:val="00AB2921"/>
    <w:rsid w:val="00AB3F5D"/>
    <w:rsid w:val="00AC2417"/>
    <w:rsid w:val="00AC7BDD"/>
    <w:rsid w:val="00AD162E"/>
    <w:rsid w:val="00AD4774"/>
    <w:rsid w:val="00AE31EF"/>
    <w:rsid w:val="00B00940"/>
    <w:rsid w:val="00B00F38"/>
    <w:rsid w:val="00B13ADE"/>
    <w:rsid w:val="00B150B1"/>
    <w:rsid w:val="00B22551"/>
    <w:rsid w:val="00B2439F"/>
    <w:rsid w:val="00B248F0"/>
    <w:rsid w:val="00B31279"/>
    <w:rsid w:val="00B37478"/>
    <w:rsid w:val="00B46A56"/>
    <w:rsid w:val="00B472F4"/>
    <w:rsid w:val="00B52DA3"/>
    <w:rsid w:val="00B645BB"/>
    <w:rsid w:val="00B72796"/>
    <w:rsid w:val="00B822E6"/>
    <w:rsid w:val="00B951D6"/>
    <w:rsid w:val="00BA3890"/>
    <w:rsid w:val="00BA51D3"/>
    <w:rsid w:val="00BB2331"/>
    <w:rsid w:val="00BC1E65"/>
    <w:rsid w:val="00BD6FFF"/>
    <w:rsid w:val="00BE4016"/>
    <w:rsid w:val="00BE7CEA"/>
    <w:rsid w:val="00C0008B"/>
    <w:rsid w:val="00C000E8"/>
    <w:rsid w:val="00C07CC2"/>
    <w:rsid w:val="00C13003"/>
    <w:rsid w:val="00C27267"/>
    <w:rsid w:val="00C31E04"/>
    <w:rsid w:val="00C44C6B"/>
    <w:rsid w:val="00C52685"/>
    <w:rsid w:val="00C56A2F"/>
    <w:rsid w:val="00C632D6"/>
    <w:rsid w:val="00C7766E"/>
    <w:rsid w:val="00C77E3C"/>
    <w:rsid w:val="00C81C53"/>
    <w:rsid w:val="00C87635"/>
    <w:rsid w:val="00CA32F4"/>
    <w:rsid w:val="00CC0F9C"/>
    <w:rsid w:val="00CC7075"/>
    <w:rsid w:val="00CE2870"/>
    <w:rsid w:val="00CE3CD5"/>
    <w:rsid w:val="00CE57D9"/>
    <w:rsid w:val="00CF1A30"/>
    <w:rsid w:val="00D118ED"/>
    <w:rsid w:val="00D22CF5"/>
    <w:rsid w:val="00D328B8"/>
    <w:rsid w:val="00D33497"/>
    <w:rsid w:val="00D45264"/>
    <w:rsid w:val="00D476EE"/>
    <w:rsid w:val="00D50801"/>
    <w:rsid w:val="00D62D7F"/>
    <w:rsid w:val="00D959E1"/>
    <w:rsid w:val="00D97B1A"/>
    <w:rsid w:val="00DA2DC3"/>
    <w:rsid w:val="00DB1011"/>
    <w:rsid w:val="00DC6068"/>
    <w:rsid w:val="00DC64E9"/>
    <w:rsid w:val="00DE5588"/>
    <w:rsid w:val="00DE6697"/>
    <w:rsid w:val="00DF5BBC"/>
    <w:rsid w:val="00E0210A"/>
    <w:rsid w:val="00E23142"/>
    <w:rsid w:val="00E25CAF"/>
    <w:rsid w:val="00E31141"/>
    <w:rsid w:val="00E364FB"/>
    <w:rsid w:val="00E40C4B"/>
    <w:rsid w:val="00E64AFF"/>
    <w:rsid w:val="00E77EB9"/>
    <w:rsid w:val="00E869F9"/>
    <w:rsid w:val="00E9305A"/>
    <w:rsid w:val="00EA2FDE"/>
    <w:rsid w:val="00EC31C8"/>
    <w:rsid w:val="00EC6BAA"/>
    <w:rsid w:val="00EE0555"/>
    <w:rsid w:val="00EE2B40"/>
    <w:rsid w:val="00EF1DF7"/>
    <w:rsid w:val="00EF5113"/>
    <w:rsid w:val="00F02433"/>
    <w:rsid w:val="00F12A04"/>
    <w:rsid w:val="00F429BA"/>
    <w:rsid w:val="00F46D82"/>
    <w:rsid w:val="00F53B2D"/>
    <w:rsid w:val="00F551BE"/>
    <w:rsid w:val="00F61748"/>
    <w:rsid w:val="00F73F60"/>
    <w:rsid w:val="00F74560"/>
    <w:rsid w:val="00F853D3"/>
    <w:rsid w:val="00F92DE2"/>
    <w:rsid w:val="00F97C03"/>
    <w:rsid w:val="00FA2E12"/>
    <w:rsid w:val="00FB23DE"/>
    <w:rsid w:val="00FD2712"/>
    <w:rsid w:val="00FF0095"/>
    <w:rsid w:val="00FF449E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link w:val="a7"/>
    <w:rsid w:val="002C50E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C50E0"/>
  </w:style>
  <w:style w:type="paragraph" w:styleId="a9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A081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A081D"/>
  </w:style>
  <w:style w:type="character" w:styleId="ad">
    <w:name w:val="footnote reference"/>
    <w:basedOn w:val="a0"/>
    <w:rsid w:val="00AA081D"/>
    <w:rPr>
      <w:vertAlign w:val="superscript"/>
    </w:rPr>
  </w:style>
  <w:style w:type="paragraph" w:customStyle="1" w:styleId="ae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  <w:style w:type="character" w:customStyle="1" w:styleId="af">
    <w:name w:val="знак сноски"/>
    <w:basedOn w:val="a0"/>
    <w:uiPriority w:val="99"/>
    <w:rsid w:val="00B248F0"/>
    <w:rPr>
      <w:vertAlign w:val="superscript"/>
    </w:rPr>
  </w:style>
  <w:style w:type="paragraph" w:styleId="af0">
    <w:name w:val="endnote text"/>
    <w:basedOn w:val="a"/>
    <w:link w:val="af1"/>
    <w:uiPriority w:val="99"/>
    <w:rsid w:val="001C1E03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1C1E03"/>
    <w:rPr>
      <w:rFonts w:eastAsia="Times New Roman"/>
    </w:rPr>
  </w:style>
  <w:style w:type="character" w:styleId="af2">
    <w:name w:val="endnote reference"/>
    <w:basedOn w:val="a0"/>
    <w:uiPriority w:val="99"/>
    <w:rsid w:val="001C1E03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DC64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3305&amp;dst=100027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64C3BC83A99EB0606B1D4AA8BF0E9CAAEEEC54771E3C7199CB63EACB44C3BDB2BF086DCDF1DC98P7G0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02168BA2DF3F3733E3153A50716DFB687D7510AC36302BF2D50FB4FEF3D8B7FDD9F66028440EF8795D3EB9E72931DE3397EBC3E37C5999QBU3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4F44628AB56DB20775C01F8CCE312BEE0B2161FC1F0569FEFAD689A61A1CFF510659CB1E04BC5Fg7a9F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64C3BC83A99EB0606B1D4AA8BF0E9CAAEEEC54771E3C7199CB63EACB44C3BDB2BF086DCDF1DC98P7G0N" TargetMode="External"/><Relationship Id="rId14" Type="http://schemas.openxmlformats.org/officeDocument/2006/relationships/hyperlink" Target="https://login.consultant.ru/link/?req=doc&amp;base=LAW&amp;n=523948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E7597-C0A8-4FEB-A3C7-F6A63A93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4774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5284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Алевтина В. Буданова</cp:lastModifiedBy>
  <cp:revision>2</cp:revision>
  <cp:lastPrinted>2026-03-04T06:46:00Z</cp:lastPrinted>
  <dcterms:created xsi:type="dcterms:W3CDTF">2026-03-17T12:03:00Z</dcterms:created>
  <dcterms:modified xsi:type="dcterms:W3CDTF">2026-03-17T12:03:00Z</dcterms:modified>
</cp:coreProperties>
</file>